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25538" w14:textId="66D359BC" w:rsidR="00961E5C" w:rsidRPr="006B6B9D" w:rsidRDefault="00B27B64" w:rsidP="00024F8F">
      <w:pPr>
        <w:tabs>
          <w:tab w:val="left" w:pos="720"/>
          <w:tab w:val="left" w:pos="1470"/>
          <w:tab w:val="left" w:pos="7797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Številka: 032-0002/2022</w:t>
      </w:r>
      <w:r w:rsidR="00C31E25" w:rsidRPr="006B6B9D">
        <w:rPr>
          <w:rFonts w:asciiTheme="minorHAnsi" w:hAnsiTheme="minorHAnsi" w:cstheme="minorHAnsi"/>
          <w:szCs w:val="22"/>
          <w:lang w:val="sl-SI"/>
        </w:rPr>
        <w:t>-</w:t>
      </w:r>
      <w:r w:rsidR="00D35281" w:rsidRPr="006B6B9D">
        <w:rPr>
          <w:rFonts w:asciiTheme="minorHAnsi" w:hAnsiTheme="minorHAnsi" w:cstheme="minorHAnsi"/>
          <w:szCs w:val="22"/>
          <w:lang w:val="sl-SI"/>
        </w:rPr>
        <w:t>29</w:t>
      </w:r>
    </w:p>
    <w:p w14:paraId="65AC2241" w14:textId="0419108F" w:rsidR="00F128E4" w:rsidRPr="006B6B9D" w:rsidRDefault="00B27B64" w:rsidP="00F128E4">
      <w:pPr>
        <w:tabs>
          <w:tab w:val="left" w:pos="720"/>
          <w:tab w:val="left" w:pos="1470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Datum: </w:t>
      </w:r>
      <w:r w:rsidR="001D3FA9" w:rsidRPr="006B6B9D">
        <w:rPr>
          <w:rFonts w:asciiTheme="minorHAnsi" w:hAnsiTheme="minorHAnsi" w:cstheme="minorHAnsi"/>
          <w:szCs w:val="22"/>
          <w:lang w:val="sl-SI"/>
        </w:rPr>
        <w:t>19</w:t>
      </w:r>
      <w:r w:rsidR="00672283" w:rsidRPr="006B6B9D">
        <w:rPr>
          <w:rFonts w:asciiTheme="minorHAnsi" w:hAnsiTheme="minorHAnsi" w:cstheme="minorHAnsi"/>
          <w:szCs w:val="22"/>
          <w:lang w:val="sl-SI"/>
        </w:rPr>
        <w:t>.</w:t>
      </w:r>
      <w:r w:rsidR="001D3FA9" w:rsidRPr="006B6B9D">
        <w:rPr>
          <w:rFonts w:asciiTheme="minorHAnsi" w:hAnsiTheme="minorHAnsi" w:cstheme="minorHAnsi"/>
          <w:szCs w:val="22"/>
          <w:lang w:val="sl-SI"/>
        </w:rPr>
        <w:t xml:space="preserve"> 12.</w:t>
      </w:r>
      <w:r w:rsidR="00672283" w:rsidRPr="006B6B9D">
        <w:rPr>
          <w:rFonts w:asciiTheme="minorHAnsi" w:hAnsiTheme="minorHAnsi" w:cstheme="minorHAnsi"/>
          <w:szCs w:val="22"/>
          <w:lang w:val="sl-SI"/>
        </w:rPr>
        <w:t xml:space="preserve"> 2024</w:t>
      </w:r>
    </w:p>
    <w:p w14:paraId="17AB08D5" w14:textId="77777777" w:rsidR="00F128E4" w:rsidRPr="006B6B9D" w:rsidRDefault="00F128E4" w:rsidP="004901EC">
      <w:pPr>
        <w:rPr>
          <w:rFonts w:asciiTheme="minorHAnsi" w:hAnsiTheme="minorHAnsi" w:cstheme="minorHAnsi"/>
          <w:szCs w:val="22"/>
          <w:lang w:val="sl-SI"/>
        </w:rPr>
      </w:pPr>
    </w:p>
    <w:p w14:paraId="177E9877" w14:textId="77777777" w:rsidR="00961E5C" w:rsidRPr="006B6B9D" w:rsidRDefault="00961E5C" w:rsidP="004901EC">
      <w:pPr>
        <w:jc w:val="center"/>
        <w:rPr>
          <w:rFonts w:asciiTheme="minorHAnsi" w:hAnsiTheme="minorHAnsi" w:cstheme="minorHAnsi"/>
          <w:b/>
          <w:bCs/>
          <w:szCs w:val="22"/>
          <w:lang w:val="sl-SI"/>
        </w:rPr>
      </w:pPr>
      <w:r w:rsidRPr="006B6B9D">
        <w:rPr>
          <w:rFonts w:asciiTheme="minorHAnsi" w:hAnsiTheme="minorHAnsi" w:cstheme="minorHAnsi"/>
          <w:b/>
          <w:bCs/>
          <w:szCs w:val="22"/>
          <w:lang w:val="sl-SI"/>
        </w:rPr>
        <w:t>Z A P I S N I K</w:t>
      </w:r>
    </w:p>
    <w:p w14:paraId="2B741532" w14:textId="77777777" w:rsidR="00A054DB" w:rsidRPr="006B6B9D" w:rsidRDefault="00A054DB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50C45221" w14:textId="7DF464B4" w:rsidR="00961E5C" w:rsidRPr="006B6B9D" w:rsidRDefault="00CE3742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1</w:t>
      </w:r>
      <w:r w:rsidR="001D3FA9" w:rsidRPr="006B6B9D">
        <w:rPr>
          <w:rFonts w:asciiTheme="minorHAnsi" w:hAnsiTheme="minorHAnsi" w:cstheme="minorHAnsi"/>
          <w:szCs w:val="22"/>
          <w:lang w:val="sl-SI"/>
        </w:rPr>
        <w:t xml:space="preserve">6. 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</w:t>
      </w:r>
      <w:r w:rsidR="00BE7110" w:rsidRPr="006B6B9D">
        <w:rPr>
          <w:rFonts w:asciiTheme="minorHAnsi" w:hAnsiTheme="minorHAnsi" w:cstheme="minorHAnsi"/>
          <w:szCs w:val="22"/>
          <w:lang w:val="sl-SI"/>
        </w:rPr>
        <w:t>redne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seje Občinskega sveta Občine Komenda, ki je bila v </w:t>
      </w:r>
      <w:r w:rsidR="0023733B" w:rsidRPr="006B6B9D">
        <w:rPr>
          <w:rFonts w:asciiTheme="minorHAnsi" w:hAnsiTheme="minorHAnsi" w:cstheme="minorHAnsi"/>
          <w:szCs w:val="22"/>
          <w:lang w:val="sl-SI"/>
        </w:rPr>
        <w:t>četrtek</w:t>
      </w:r>
      <w:r w:rsidR="00494164" w:rsidRPr="006B6B9D">
        <w:rPr>
          <w:rFonts w:asciiTheme="minorHAnsi" w:hAnsiTheme="minorHAnsi" w:cstheme="minorHAnsi"/>
          <w:szCs w:val="22"/>
          <w:lang w:val="sl-SI"/>
        </w:rPr>
        <w:t xml:space="preserve">, </w:t>
      </w:r>
      <w:r w:rsidR="00672283" w:rsidRPr="006B6B9D">
        <w:rPr>
          <w:rFonts w:asciiTheme="minorHAnsi" w:hAnsiTheme="minorHAnsi" w:cstheme="minorHAnsi"/>
          <w:szCs w:val="22"/>
          <w:lang w:val="sl-SI"/>
        </w:rPr>
        <w:t>1</w:t>
      </w:r>
      <w:r w:rsidR="001D3FA9" w:rsidRPr="006B6B9D">
        <w:rPr>
          <w:rFonts w:asciiTheme="minorHAnsi" w:hAnsiTheme="minorHAnsi" w:cstheme="minorHAnsi"/>
          <w:szCs w:val="22"/>
          <w:lang w:val="sl-SI"/>
        </w:rPr>
        <w:t>9</w:t>
      </w:r>
      <w:r w:rsidR="00672283" w:rsidRPr="006B6B9D">
        <w:rPr>
          <w:rFonts w:asciiTheme="minorHAnsi" w:hAnsiTheme="minorHAnsi" w:cstheme="minorHAnsi"/>
          <w:szCs w:val="22"/>
          <w:lang w:val="sl-SI"/>
        </w:rPr>
        <w:t>. 1</w:t>
      </w:r>
      <w:r w:rsidR="001D3FA9" w:rsidRPr="006B6B9D">
        <w:rPr>
          <w:rFonts w:asciiTheme="minorHAnsi" w:hAnsiTheme="minorHAnsi" w:cstheme="minorHAnsi"/>
          <w:szCs w:val="22"/>
          <w:lang w:val="sl-SI"/>
        </w:rPr>
        <w:t>2</w:t>
      </w:r>
      <w:r w:rsidR="00857374" w:rsidRPr="006B6B9D">
        <w:rPr>
          <w:rFonts w:asciiTheme="minorHAnsi" w:hAnsiTheme="minorHAnsi" w:cstheme="minorHAnsi"/>
          <w:szCs w:val="22"/>
          <w:lang w:val="sl-SI"/>
        </w:rPr>
        <w:t>.</w:t>
      </w:r>
      <w:r w:rsidR="00C31E25" w:rsidRPr="006B6B9D">
        <w:rPr>
          <w:rFonts w:asciiTheme="minorHAnsi" w:hAnsiTheme="minorHAnsi" w:cstheme="minorHAnsi"/>
          <w:szCs w:val="22"/>
          <w:lang w:val="sl-SI"/>
        </w:rPr>
        <w:t xml:space="preserve"> </w:t>
      </w:r>
      <w:r w:rsidR="0038697E" w:rsidRPr="006B6B9D">
        <w:rPr>
          <w:rFonts w:asciiTheme="minorHAnsi" w:hAnsiTheme="minorHAnsi" w:cstheme="minorHAnsi"/>
          <w:szCs w:val="22"/>
          <w:lang w:val="sl-SI"/>
        </w:rPr>
        <w:t>202</w:t>
      </w:r>
      <w:r w:rsidRPr="006B6B9D">
        <w:rPr>
          <w:rFonts w:asciiTheme="minorHAnsi" w:hAnsiTheme="minorHAnsi" w:cstheme="minorHAnsi"/>
          <w:szCs w:val="22"/>
          <w:lang w:val="sl-SI"/>
        </w:rPr>
        <w:t>4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</w:t>
      </w:r>
      <w:r w:rsidR="0043672D" w:rsidRPr="006B6B9D">
        <w:rPr>
          <w:rFonts w:asciiTheme="minorHAnsi" w:hAnsiTheme="minorHAnsi" w:cstheme="minorHAnsi"/>
          <w:szCs w:val="22"/>
          <w:lang w:val="sl-SI"/>
        </w:rPr>
        <w:t xml:space="preserve">s pričetkom </w:t>
      </w:r>
      <w:r w:rsidR="00961E5C" w:rsidRPr="006B6B9D">
        <w:rPr>
          <w:rFonts w:asciiTheme="minorHAnsi" w:hAnsiTheme="minorHAnsi" w:cstheme="minorHAnsi"/>
          <w:szCs w:val="22"/>
          <w:lang w:val="sl-SI"/>
        </w:rPr>
        <w:t>ob 17.</w:t>
      </w:r>
      <w:r w:rsidR="00A5591A" w:rsidRPr="006B6B9D">
        <w:rPr>
          <w:rFonts w:asciiTheme="minorHAnsi" w:hAnsiTheme="minorHAnsi" w:cstheme="minorHAnsi"/>
          <w:szCs w:val="22"/>
          <w:lang w:val="sl-SI"/>
        </w:rPr>
        <w:t>0</w:t>
      </w:r>
      <w:r w:rsidR="001D3FA9" w:rsidRPr="006B6B9D">
        <w:rPr>
          <w:rFonts w:asciiTheme="minorHAnsi" w:hAnsiTheme="minorHAnsi" w:cstheme="minorHAnsi"/>
          <w:szCs w:val="22"/>
          <w:lang w:val="sl-SI"/>
        </w:rPr>
        <w:t>0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uri, v </w:t>
      </w:r>
      <w:r w:rsidR="00D3574F" w:rsidRPr="006B6B9D">
        <w:rPr>
          <w:rFonts w:asciiTheme="minorHAnsi" w:hAnsiTheme="minorHAnsi" w:cstheme="minorHAnsi"/>
          <w:szCs w:val="22"/>
          <w:lang w:val="sl-SI"/>
        </w:rPr>
        <w:t>prostorih Občine Komenda, v V</w:t>
      </w:r>
      <w:r w:rsidR="00961E5C" w:rsidRPr="006B6B9D">
        <w:rPr>
          <w:rFonts w:asciiTheme="minorHAnsi" w:hAnsiTheme="minorHAnsi" w:cstheme="minorHAnsi"/>
          <w:szCs w:val="22"/>
          <w:lang w:val="sl-SI"/>
        </w:rPr>
        <w:t>eliki sejni sobi Občine Komenda, Glavarjev</w:t>
      </w:r>
      <w:r w:rsidR="00D3574F" w:rsidRPr="006B6B9D">
        <w:rPr>
          <w:rFonts w:asciiTheme="minorHAnsi" w:hAnsiTheme="minorHAnsi" w:cstheme="minorHAnsi"/>
          <w:szCs w:val="22"/>
          <w:lang w:val="sl-SI"/>
        </w:rPr>
        <w:t>a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cest</w:t>
      </w:r>
      <w:r w:rsidR="00D3574F" w:rsidRPr="006B6B9D">
        <w:rPr>
          <w:rFonts w:asciiTheme="minorHAnsi" w:hAnsiTheme="minorHAnsi" w:cstheme="minorHAnsi"/>
          <w:szCs w:val="22"/>
          <w:lang w:val="sl-SI"/>
        </w:rPr>
        <w:t>a</w:t>
      </w:r>
      <w:r w:rsidR="00961E5C" w:rsidRPr="006B6B9D">
        <w:rPr>
          <w:rFonts w:asciiTheme="minorHAnsi" w:hAnsiTheme="minorHAnsi" w:cstheme="minorHAnsi"/>
          <w:szCs w:val="22"/>
          <w:lang w:val="sl-SI"/>
        </w:rPr>
        <w:t xml:space="preserve"> 104, Komend</w:t>
      </w:r>
      <w:r w:rsidR="00D3574F" w:rsidRPr="006B6B9D">
        <w:rPr>
          <w:rFonts w:asciiTheme="minorHAnsi" w:hAnsiTheme="minorHAnsi" w:cstheme="minorHAnsi"/>
          <w:szCs w:val="22"/>
          <w:lang w:val="sl-SI"/>
        </w:rPr>
        <w:t>a</w:t>
      </w:r>
      <w:r w:rsidR="00961E5C" w:rsidRPr="006B6B9D">
        <w:rPr>
          <w:rFonts w:asciiTheme="minorHAnsi" w:hAnsiTheme="minorHAnsi" w:cstheme="minorHAnsi"/>
          <w:szCs w:val="22"/>
          <w:lang w:val="sl-SI"/>
        </w:rPr>
        <w:t>.</w:t>
      </w:r>
    </w:p>
    <w:p w14:paraId="168F9588" w14:textId="77777777" w:rsidR="00F124F0" w:rsidRPr="006B6B9D" w:rsidRDefault="00F128E4" w:rsidP="00F128E4">
      <w:pPr>
        <w:tabs>
          <w:tab w:val="left" w:pos="2670"/>
        </w:tabs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ab/>
      </w:r>
    </w:p>
    <w:p w14:paraId="1D683835" w14:textId="77777777" w:rsidR="00E36CFD" w:rsidRPr="006B6B9D" w:rsidRDefault="00E36CFD" w:rsidP="00E36CFD">
      <w:pPr>
        <w:ind w:left="1276" w:hanging="1276"/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b/>
          <w:szCs w:val="22"/>
          <w:lang w:val="sl-SI"/>
        </w:rPr>
        <w:t>PRISOTNI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: </w:t>
      </w:r>
    </w:p>
    <w:p w14:paraId="42410CC4" w14:textId="46CEE1C7" w:rsidR="00EC6BE1" w:rsidRPr="006B6B9D" w:rsidRDefault="00E36CFD" w:rsidP="001C0065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člani </w:t>
      </w:r>
      <w:r w:rsidR="00F81D1F" w:rsidRPr="006B6B9D">
        <w:rPr>
          <w:rFonts w:asciiTheme="minorHAnsi" w:hAnsiTheme="minorHAnsi" w:cstheme="minorHAnsi"/>
          <w:szCs w:val="22"/>
          <w:lang w:val="sl-SI"/>
        </w:rPr>
        <w:t>O</w:t>
      </w:r>
      <w:r w:rsidRPr="006B6B9D">
        <w:rPr>
          <w:rFonts w:asciiTheme="minorHAnsi" w:hAnsiTheme="minorHAnsi" w:cstheme="minorHAnsi"/>
          <w:szCs w:val="22"/>
          <w:lang w:val="sl-SI"/>
        </w:rPr>
        <w:t>bčinskega sveta:</w:t>
      </w:r>
      <w:r w:rsidRPr="006B6B9D">
        <w:rPr>
          <w:rFonts w:asciiTheme="minorHAnsi" w:hAnsiTheme="minorHAnsi" w:cstheme="minorHAnsi"/>
          <w:b/>
          <w:szCs w:val="22"/>
          <w:lang w:val="sl-SI"/>
        </w:rPr>
        <w:t xml:space="preserve"> </w:t>
      </w:r>
    </w:p>
    <w:p w14:paraId="081B1DA4" w14:textId="77777777" w:rsidR="00F81D1F" w:rsidRPr="006B6B9D" w:rsidRDefault="00F81D1F" w:rsidP="00F81D1F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6B6B9D">
        <w:rPr>
          <w:rFonts w:asciiTheme="minorHAnsi" w:hAnsiTheme="minorHAnsi" w:cstheme="minorHAnsi"/>
        </w:rPr>
        <w:t>SDS: Aleš Marinko, Anže Magister, Klara Berlec</w:t>
      </w:r>
    </w:p>
    <w:p w14:paraId="549387EE" w14:textId="11791CB9" w:rsidR="00EC6BE1" w:rsidRPr="006B6B9D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6B6B9D">
        <w:rPr>
          <w:rFonts w:asciiTheme="minorHAnsi" w:hAnsiTheme="minorHAnsi" w:cstheme="minorHAnsi"/>
        </w:rPr>
        <w:t>L</w:t>
      </w:r>
      <w:r w:rsidR="00CE7ED3" w:rsidRPr="006B6B9D">
        <w:rPr>
          <w:rFonts w:asciiTheme="minorHAnsi" w:hAnsiTheme="minorHAnsi" w:cstheme="minorHAnsi"/>
        </w:rPr>
        <w:t>ista Majde Ravnikar</w:t>
      </w:r>
      <w:r w:rsidRPr="006B6B9D">
        <w:rPr>
          <w:rFonts w:asciiTheme="minorHAnsi" w:hAnsiTheme="minorHAnsi" w:cstheme="minorHAnsi"/>
        </w:rPr>
        <w:t>:</w:t>
      </w:r>
      <w:r w:rsidR="00441274" w:rsidRPr="006B6B9D">
        <w:rPr>
          <w:rFonts w:asciiTheme="minorHAnsi" w:hAnsiTheme="minorHAnsi" w:cstheme="minorHAnsi"/>
        </w:rPr>
        <w:t xml:space="preserve"> Nikolaj Špenko</w:t>
      </w:r>
      <w:r w:rsidR="00494164" w:rsidRPr="006B6B9D">
        <w:rPr>
          <w:rFonts w:asciiTheme="minorHAnsi" w:hAnsiTheme="minorHAnsi" w:cstheme="minorHAnsi"/>
        </w:rPr>
        <w:t>, Aleksandra Majcen</w:t>
      </w:r>
      <w:r w:rsidR="001D3FA9" w:rsidRPr="006B6B9D">
        <w:rPr>
          <w:rFonts w:asciiTheme="minorHAnsi" w:hAnsiTheme="minorHAnsi" w:cstheme="minorHAnsi"/>
        </w:rPr>
        <w:t>, Mirko Pogačar</w:t>
      </w:r>
    </w:p>
    <w:p w14:paraId="26034790" w14:textId="732BAD39" w:rsidR="00EC6BE1" w:rsidRPr="006B6B9D" w:rsidRDefault="00EC6BE1" w:rsidP="001C0065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6B6B9D">
        <w:rPr>
          <w:rFonts w:asciiTheme="minorHAnsi" w:hAnsiTheme="minorHAnsi" w:cstheme="minorHAnsi"/>
        </w:rPr>
        <w:t>SLS: Nada Jamšek</w:t>
      </w:r>
      <w:r w:rsidR="00494164" w:rsidRPr="006B6B9D">
        <w:rPr>
          <w:rFonts w:asciiTheme="minorHAnsi" w:hAnsiTheme="minorHAnsi" w:cstheme="minorHAnsi"/>
        </w:rPr>
        <w:t>, Klemen Pibernik</w:t>
      </w:r>
    </w:p>
    <w:p w14:paraId="3CDA52A5" w14:textId="77777777" w:rsidR="00494164" w:rsidRPr="006B6B9D" w:rsidRDefault="00494164" w:rsidP="00494164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Gibanje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Svoboda: Marijan Arh</w:t>
      </w:r>
    </w:p>
    <w:p w14:paraId="42C51126" w14:textId="2EF9152D" w:rsidR="002F7165" w:rsidRPr="006B6B9D" w:rsidRDefault="002F7165" w:rsidP="00494164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</w:rPr>
        <w:t>SD: Anže Štern</w:t>
      </w:r>
    </w:p>
    <w:p w14:paraId="135D3C17" w14:textId="266E18A0" w:rsidR="003B0ED9" w:rsidRPr="006B6B9D" w:rsidRDefault="003B0ED9" w:rsidP="00494164">
      <w:pPr>
        <w:numPr>
          <w:ilvl w:val="0"/>
          <w:numId w:val="3"/>
        </w:numPr>
        <w:jc w:val="both"/>
        <w:rPr>
          <w:rFonts w:asciiTheme="minorHAnsi" w:hAnsiTheme="minorHAnsi" w:cstheme="minorHAnsi"/>
          <w:szCs w:val="22"/>
          <w:lang w:val="sl-SI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Neodvisni</w:t>
      </w:r>
      <w:proofErr w:type="spellEnd"/>
      <w:r w:rsidRPr="006B6B9D">
        <w:rPr>
          <w:rFonts w:asciiTheme="minorHAnsi" w:hAnsiTheme="minorHAnsi" w:cstheme="minorHAnsi"/>
          <w:szCs w:val="22"/>
        </w:rPr>
        <w:t>: Renato Grgič</w:t>
      </w:r>
    </w:p>
    <w:p w14:paraId="00DE0465" w14:textId="77777777" w:rsidR="00FC4126" w:rsidRPr="006B6B9D" w:rsidRDefault="00FC4126" w:rsidP="00FC4126">
      <w:pPr>
        <w:ind w:left="720"/>
        <w:jc w:val="both"/>
        <w:rPr>
          <w:rFonts w:asciiTheme="minorHAnsi" w:hAnsiTheme="minorHAnsi" w:cstheme="minorHAnsi"/>
          <w:szCs w:val="22"/>
          <w:lang w:val="sl-SI"/>
        </w:rPr>
      </w:pPr>
    </w:p>
    <w:p w14:paraId="36DC8515" w14:textId="77777777" w:rsidR="00FC4126" w:rsidRPr="006B6B9D" w:rsidRDefault="00FC4126" w:rsidP="00FC4126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OPRAVIČENO ODSOTNI:</w:t>
      </w:r>
    </w:p>
    <w:p w14:paraId="72FA3B3F" w14:textId="3932AEF1" w:rsidR="001D3FA9" w:rsidRPr="006B6B9D" w:rsidRDefault="001D3FA9" w:rsidP="00A5591A">
      <w:pPr>
        <w:pStyle w:val="Odstavekseznama"/>
        <w:numPr>
          <w:ilvl w:val="0"/>
          <w:numId w:val="15"/>
        </w:numPr>
        <w:jc w:val="both"/>
        <w:rPr>
          <w:rFonts w:asciiTheme="minorHAnsi" w:hAnsiTheme="minorHAnsi" w:cstheme="minorHAnsi"/>
          <w:szCs w:val="22"/>
        </w:rPr>
      </w:pPr>
      <w:r w:rsidRPr="006B6B9D">
        <w:rPr>
          <w:rFonts w:asciiTheme="minorHAnsi" w:hAnsiTheme="minorHAnsi" w:cstheme="minorHAnsi"/>
          <w:szCs w:val="22"/>
        </w:rPr>
        <w:t>Lista TRN: Andrej Ravnikar,</w:t>
      </w:r>
      <w:r w:rsidR="00477909" w:rsidRPr="006B6B9D">
        <w:rPr>
          <w:rFonts w:asciiTheme="minorHAnsi" w:hAnsiTheme="minorHAnsi" w:cstheme="minorHAnsi"/>
          <w:szCs w:val="22"/>
        </w:rPr>
        <w:t xml:space="preserve"> Roman Koncilija</w:t>
      </w:r>
    </w:p>
    <w:p w14:paraId="19A8922F" w14:textId="77777777" w:rsidR="00477909" w:rsidRPr="006B6B9D" w:rsidRDefault="00477909" w:rsidP="00477909">
      <w:pPr>
        <w:pStyle w:val="Brezrazmikov"/>
        <w:numPr>
          <w:ilvl w:val="0"/>
          <w:numId w:val="3"/>
        </w:numPr>
        <w:rPr>
          <w:rFonts w:asciiTheme="minorHAnsi" w:hAnsiTheme="minorHAnsi" w:cstheme="minorHAnsi"/>
        </w:rPr>
      </w:pPr>
      <w:r w:rsidRPr="006B6B9D">
        <w:rPr>
          <w:rFonts w:asciiTheme="minorHAnsi" w:hAnsiTheme="minorHAnsi" w:cstheme="minorHAnsi"/>
        </w:rPr>
        <w:t>NSi: Janez Cigler Kralj</w:t>
      </w:r>
    </w:p>
    <w:p w14:paraId="282688D5" w14:textId="747624F8" w:rsidR="00A054DB" w:rsidRPr="006B6B9D" w:rsidRDefault="00A054DB" w:rsidP="00477909">
      <w:pPr>
        <w:jc w:val="both"/>
        <w:rPr>
          <w:rFonts w:asciiTheme="minorHAnsi" w:hAnsiTheme="minorHAnsi" w:cstheme="minorHAnsi"/>
          <w:szCs w:val="22"/>
        </w:rPr>
      </w:pPr>
    </w:p>
    <w:p w14:paraId="4DD296C4" w14:textId="77777777" w:rsidR="00E36CFD" w:rsidRPr="006B6B9D" w:rsidRDefault="0056789C" w:rsidP="001C0065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Cs/>
          <w:szCs w:val="22"/>
          <w:lang w:val="sl-SI"/>
        </w:rPr>
      </w:pPr>
      <w:r w:rsidRPr="006B6B9D">
        <w:rPr>
          <w:rFonts w:asciiTheme="minorHAnsi" w:hAnsiTheme="minorHAnsi" w:cstheme="minorHAnsi"/>
          <w:bCs/>
          <w:szCs w:val="22"/>
          <w:lang w:val="sl-SI"/>
        </w:rPr>
        <w:t>ostali prisotni</w:t>
      </w:r>
      <w:r w:rsidR="00E36CFD" w:rsidRPr="006B6B9D">
        <w:rPr>
          <w:rFonts w:asciiTheme="minorHAnsi" w:hAnsiTheme="minorHAnsi" w:cstheme="minorHAnsi"/>
          <w:bCs/>
          <w:szCs w:val="22"/>
          <w:lang w:val="sl-SI"/>
        </w:rPr>
        <w:t>:</w:t>
      </w:r>
    </w:p>
    <w:p w14:paraId="22EEB1B9" w14:textId="2770D3AF" w:rsidR="00E36CFD" w:rsidRPr="006B6B9D" w:rsidRDefault="00B27B64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Jurij Kern</w:t>
      </w:r>
      <w:r w:rsidR="00E36CFD" w:rsidRPr="006B6B9D">
        <w:rPr>
          <w:rFonts w:asciiTheme="minorHAnsi" w:hAnsiTheme="minorHAnsi" w:cstheme="minorHAnsi"/>
          <w:szCs w:val="22"/>
          <w:lang w:val="sl-SI"/>
        </w:rPr>
        <w:t xml:space="preserve">, </w:t>
      </w:r>
      <w:r w:rsidR="0043672D" w:rsidRPr="006B6B9D">
        <w:rPr>
          <w:rFonts w:asciiTheme="minorHAnsi" w:hAnsiTheme="minorHAnsi" w:cstheme="minorHAnsi"/>
          <w:szCs w:val="22"/>
          <w:lang w:val="sl-SI"/>
        </w:rPr>
        <w:t>ž</w:t>
      </w:r>
      <w:r w:rsidR="00E36CFD" w:rsidRPr="006B6B9D">
        <w:rPr>
          <w:rFonts w:asciiTheme="minorHAnsi" w:hAnsiTheme="minorHAnsi" w:cstheme="minorHAnsi"/>
          <w:szCs w:val="22"/>
          <w:lang w:val="sl-SI"/>
        </w:rPr>
        <w:t>upan,</w:t>
      </w:r>
    </w:p>
    <w:p w14:paraId="28EAF499" w14:textId="21A20F0A" w:rsidR="0097154B" w:rsidRPr="006B6B9D" w:rsidRDefault="0097154B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Jasna Čarman, direktorica UO </w:t>
      </w:r>
    </w:p>
    <w:p w14:paraId="48A82D00" w14:textId="4123C125" w:rsidR="00672283" w:rsidRPr="006B6B9D" w:rsidRDefault="00672283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Mateja Zajc, višja svetovalka za finance in proračun</w:t>
      </w:r>
    </w:p>
    <w:p w14:paraId="14DA9936" w14:textId="430F390F" w:rsidR="00672283" w:rsidRPr="006B6B9D" w:rsidRDefault="00672283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Nika Štukelj, </w:t>
      </w:r>
      <w:r w:rsidR="003A423E" w:rsidRPr="006B6B9D">
        <w:rPr>
          <w:rFonts w:asciiTheme="minorHAnsi" w:hAnsiTheme="minorHAnsi" w:cstheme="minorHAnsi"/>
          <w:szCs w:val="22"/>
          <w:lang w:val="sl-SI"/>
        </w:rPr>
        <w:t>višja svetovalka za družbene dejavnosti</w:t>
      </w:r>
    </w:p>
    <w:p w14:paraId="44C8F087" w14:textId="512979F5" w:rsidR="00672283" w:rsidRPr="006B6B9D" w:rsidRDefault="00672283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Marjan Potočnik, podsekretar za urejanje prostora </w:t>
      </w:r>
    </w:p>
    <w:p w14:paraId="470D5DAC" w14:textId="2E759D7E" w:rsidR="0097154B" w:rsidRPr="006B6B9D" w:rsidRDefault="0097154B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Janja Žeželj, višja svetovalka za premoženjske zadeve in investicije </w:t>
      </w:r>
    </w:p>
    <w:p w14:paraId="1E389D99" w14:textId="2C7212DB" w:rsidR="0097154B" w:rsidRPr="006B6B9D" w:rsidRDefault="00672283" w:rsidP="0097154B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Gvido Modrijan, </w:t>
      </w:r>
      <w:proofErr w:type="spellStart"/>
      <w:r w:rsidRPr="006B6B9D">
        <w:rPr>
          <w:rFonts w:asciiTheme="minorHAnsi" w:hAnsiTheme="minorHAnsi" w:cstheme="minorHAnsi"/>
          <w:szCs w:val="22"/>
          <w:lang w:val="sl-SI"/>
        </w:rPr>
        <w:t>Structura</w:t>
      </w:r>
      <w:proofErr w:type="spellEnd"/>
      <w:r w:rsidRPr="006B6B9D">
        <w:rPr>
          <w:rFonts w:asciiTheme="minorHAnsi" w:hAnsiTheme="minorHAnsi" w:cstheme="minorHAnsi"/>
          <w:szCs w:val="22"/>
          <w:lang w:val="sl-SI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lang w:val="sl-SI"/>
        </w:rPr>
        <w:t>d.o.o</w:t>
      </w:r>
      <w:proofErr w:type="spellEnd"/>
      <w:r w:rsidRPr="006B6B9D">
        <w:rPr>
          <w:rFonts w:asciiTheme="minorHAnsi" w:hAnsiTheme="minorHAnsi" w:cstheme="minorHAnsi"/>
          <w:szCs w:val="22"/>
          <w:lang w:val="sl-SI"/>
        </w:rPr>
        <w:t>.</w:t>
      </w:r>
    </w:p>
    <w:p w14:paraId="426B00D9" w14:textId="0FE5AD59" w:rsidR="00D3574F" w:rsidRPr="006B6B9D" w:rsidRDefault="00494164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Matevž Kirbus, </w:t>
      </w:r>
      <w:r w:rsidR="0043672D" w:rsidRPr="006B6B9D">
        <w:rPr>
          <w:rFonts w:asciiTheme="minorHAnsi" w:hAnsiTheme="minorHAnsi" w:cstheme="minorHAnsi"/>
          <w:szCs w:val="22"/>
          <w:lang w:val="sl-SI"/>
        </w:rPr>
        <w:t>višji svetovalec za pravne zadeve</w:t>
      </w:r>
      <w:r w:rsidRPr="006B6B9D">
        <w:rPr>
          <w:rFonts w:asciiTheme="minorHAnsi" w:hAnsiTheme="minorHAnsi" w:cstheme="minorHAnsi"/>
          <w:szCs w:val="22"/>
          <w:lang w:val="sl-SI"/>
        </w:rPr>
        <w:t>, zapisnikar</w:t>
      </w:r>
      <w:r w:rsidR="00353E36" w:rsidRPr="006B6B9D">
        <w:rPr>
          <w:rFonts w:asciiTheme="minorHAnsi" w:hAnsiTheme="minorHAnsi" w:cstheme="minorHAnsi"/>
          <w:szCs w:val="22"/>
          <w:lang w:val="sl-SI"/>
        </w:rPr>
        <w:t>,</w:t>
      </w:r>
    </w:p>
    <w:p w14:paraId="6EAEE042" w14:textId="60CA4345" w:rsidR="00353E36" w:rsidRPr="006B6B9D" w:rsidRDefault="00353E36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Suzana Stražar, </w:t>
      </w:r>
      <w:proofErr w:type="spellStart"/>
      <w:r w:rsidRPr="006B6B9D">
        <w:rPr>
          <w:rFonts w:asciiTheme="minorHAnsi" w:hAnsiTheme="minorHAnsi" w:cstheme="minorHAnsi"/>
          <w:szCs w:val="22"/>
          <w:lang w:val="sl-SI"/>
        </w:rPr>
        <w:t>Seping</w:t>
      </w:r>
      <w:proofErr w:type="spellEnd"/>
      <w:r w:rsidRPr="006B6B9D">
        <w:rPr>
          <w:rFonts w:asciiTheme="minorHAnsi" w:hAnsiTheme="minorHAnsi" w:cstheme="minorHAnsi"/>
          <w:szCs w:val="22"/>
          <w:lang w:val="sl-SI"/>
        </w:rPr>
        <w:t xml:space="preserve"> s.p.</w:t>
      </w:r>
    </w:p>
    <w:p w14:paraId="35630589" w14:textId="498D6430" w:rsidR="00353E36" w:rsidRPr="006B6B9D" w:rsidRDefault="003B0ED9" w:rsidP="001C0065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Slavka Zupan, K&amp;Z svetovanje </w:t>
      </w:r>
      <w:proofErr w:type="spellStart"/>
      <w:r w:rsidRPr="006B6B9D">
        <w:rPr>
          <w:rFonts w:asciiTheme="minorHAnsi" w:hAnsiTheme="minorHAnsi" w:cstheme="minorHAnsi"/>
          <w:szCs w:val="22"/>
          <w:lang w:val="sl-SI"/>
        </w:rPr>
        <w:t>d.o.o</w:t>
      </w:r>
      <w:proofErr w:type="spellEnd"/>
      <w:r w:rsidRPr="006B6B9D">
        <w:rPr>
          <w:rFonts w:asciiTheme="minorHAnsi" w:hAnsiTheme="minorHAnsi" w:cstheme="minorHAnsi"/>
          <w:szCs w:val="22"/>
          <w:lang w:val="sl-SI"/>
        </w:rPr>
        <w:t>.</w:t>
      </w:r>
    </w:p>
    <w:p w14:paraId="6FB6F634" w14:textId="77777777" w:rsidR="00F81D1F" w:rsidRPr="006B6B9D" w:rsidRDefault="00F81D1F" w:rsidP="00F81D1F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Grega Krmavnar, PR občine,</w:t>
      </w:r>
    </w:p>
    <w:p w14:paraId="37AF8069" w14:textId="77777777" w:rsidR="00F81D1F" w:rsidRPr="006B6B9D" w:rsidRDefault="00F81D1F" w:rsidP="00F81D1F">
      <w:pPr>
        <w:numPr>
          <w:ilvl w:val="0"/>
          <w:numId w:val="2"/>
        </w:num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Luka Karničnik, tehnična podpora (snemalec),</w:t>
      </w:r>
    </w:p>
    <w:p w14:paraId="3C35B3AC" w14:textId="77777777" w:rsidR="00AC43AD" w:rsidRPr="006B6B9D" w:rsidRDefault="00AC43AD" w:rsidP="00AC43AD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/>
        </w:rPr>
      </w:pPr>
    </w:p>
    <w:p w14:paraId="733AA958" w14:textId="0E6BF388" w:rsidR="008D043F" w:rsidRPr="006B6B9D" w:rsidRDefault="008D043F" w:rsidP="0038697E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Sejo je vodil župan </w:t>
      </w:r>
      <w:r w:rsidR="0038697E" w:rsidRPr="006B6B9D">
        <w:rPr>
          <w:rFonts w:asciiTheme="minorHAnsi" w:hAnsiTheme="minorHAnsi" w:cstheme="minorHAnsi"/>
          <w:szCs w:val="22"/>
          <w:lang w:val="sl-SI"/>
        </w:rPr>
        <w:t xml:space="preserve">Jurij Kern, zapisnik je </w:t>
      </w:r>
      <w:r w:rsidR="007937C2" w:rsidRPr="006B6B9D">
        <w:rPr>
          <w:rFonts w:asciiTheme="minorHAnsi" w:hAnsiTheme="minorHAnsi" w:cstheme="minorHAnsi"/>
          <w:szCs w:val="22"/>
          <w:lang w:val="sl-SI"/>
        </w:rPr>
        <w:t>zapisal</w:t>
      </w:r>
      <w:r w:rsidR="00AC43AD" w:rsidRPr="006B6B9D">
        <w:rPr>
          <w:rFonts w:asciiTheme="minorHAnsi" w:hAnsiTheme="minorHAnsi" w:cstheme="minorHAnsi"/>
          <w:szCs w:val="22"/>
          <w:lang w:val="sl-SI"/>
        </w:rPr>
        <w:t xml:space="preserve"> </w:t>
      </w:r>
      <w:r w:rsidR="00494164" w:rsidRPr="006B6B9D">
        <w:rPr>
          <w:rFonts w:asciiTheme="minorHAnsi" w:hAnsiTheme="minorHAnsi" w:cstheme="minorHAnsi"/>
          <w:szCs w:val="22"/>
          <w:lang w:val="sl-SI"/>
        </w:rPr>
        <w:t>Matevž Kirbus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. </w:t>
      </w:r>
    </w:p>
    <w:p w14:paraId="04F7CD86" w14:textId="77777777" w:rsidR="005311FA" w:rsidRPr="006B6B9D" w:rsidRDefault="005311FA" w:rsidP="00BE7110">
      <w:pPr>
        <w:jc w:val="both"/>
        <w:rPr>
          <w:rFonts w:asciiTheme="minorHAnsi" w:hAnsiTheme="minorHAnsi" w:cstheme="minorHAnsi"/>
          <w:b/>
          <w:szCs w:val="22"/>
          <w:u w:val="single"/>
          <w:lang w:val="sl-SI" w:eastAsia="sl-SI"/>
        </w:rPr>
      </w:pPr>
    </w:p>
    <w:p w14:paraId="33C45F2A" w14:textId="77777777" w:rsidR="00BE7110" w:rsidRPr="006B6B9D" w:rsidRDefault="00750C64" w:rsidP="00BE711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  <w:lang w:val="sl-SI" w:eastAsia="sl-SI"/>
        </w:rPr>
        <w:t xml:space="preserve">UGOTOVITEV </w:t>
      </w:r>
      <w:r w:rsidR="00FF7E84" w:rsidRPr="006B6B9D">
        <w:rPr>
          <w:rFonts w:asciiTheme="minorHAnsi" w:hAnsiTheme="minorHAnsi" w:cstheme="minorHAnsi"/>
          <w:b/>
          <w:szCs w:val="22"/>
          <w:lang w:val="sl-SI" w:eastAsia="sl-SI"/>
        </w:rPr>
        <w:t xml:space="preserve">NAVZOČNOSTI / </w:t>
      </w:r>
      <w:r w:rsidRPr="006B6B9D">
        <w:rPr>
          <w:rFonts w:asciiTheme="minorHAnsi" w:hAnsiTheme="minorHAnsi" w:cstheme="minorHAnsi"/>
          <w:b/>
          <w:szCs w:val="22"/>
          <w:lang w:val="sl-SI" w:eastAsia="sl-SI"/>
        </w:rPr>
        <w:t>SKLEPČNOSTI:</w:t>
      </w:r>
    </w:p>
    <w:p w14:paraId="0F83AD92" w14:textId="77777777" w:rsidR="00750C64" w:rsidRPr="006B6B9D" w:rsidRDefault="00750C64" w:rsidP="00BE711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  <w:lang w:val="sl-SI" w:eastAsia="sl-SI"/>
        </w:rPr>
        <w:t>=========================</w:t>
      </w:r>
      <w:r w:rsidR="00320C51" w:rsidRPr="006B6B9D">
        <w:rPr>
          <w:rFonts w:asciiTheme="minorHAnsi" w:hAnsiTheme="minorHAnsi" w:cstheme="minorHAnsi"/>
          <w:b/>
          <w:szCs w:val="22"/>
          <w:lang w:val="sl-SI" w:eastAsia="sl-SI"/>
        </w:rPr>
        <w:t>==</w:t>
      </w:r>
      <w:r w:rsidR="00FF7E84" w:rsidRPr="006B6B9D">
        <w:rPr>
          <w:rFonts w:asciiTheme="minorHAnsi" w:hAnsiTheme="minorHAnsi" w:cstheme="minorHAnsi"/>
          <w:b/>
          <w:szCs w:val="22"/>
          <w:lang w:val="sl-SI" w:eastAsia="sl-SI"/>
        </w:rPr>
        <w:t>==============</w:t>
      </w:r>
      <w:r w:rsidR="00CE7ED3" w:rsidRPr="006B6B9D">
        <w:rPr>
          <w:rFonts w:asciiTheme="minorHAnsi" w:hAnsiTheme="minorHAnsi" w:cstheme="minorHAnsi"/>
          <w:b/>
          <w:szCs w:val="22"/>
          <w:lang w:val="sl-SI" w:eastAsia="sl-SI"/>
        </w:rPr>
        <w:t>=======================================</w:t>
      </w:r>
      <w:r w:rsidR="00FF7E84" w:rsidRPr="006B6B9D">
        <w:rPr>
          <w:rFonts w:asciiTheme="minorHAnsi" w:hAnsiTheme="minorHAnsi" w:cstheme="minorHAnsi"/>
          <w:b/>
          <w:szCs w:val="22"/>
          <w:lang w:val="sl-SI" w:eastAsia="sl-SI"/>
        </w:rPr>
        <w:t>==</w:t>
      </w:r>
    </w:p>
    <w:p w14:paraId="49A66F50" w14:textId="5796C499" w:rsidR="00320C51" w:rsidRPr="006B6B9D" w:rsidRDefault="00320C51" w:rsidP="00750C64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Župan</w:t>
      </w:r>
      <w:r w:rsidR="003657A8"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je ugotovil, da je na seji </w:t>
      </w:r>
      <w:r w:rsidR="001A2EC4" w:rsidRPr="006B6B9D">
        <w:rPr>
          <w:rFonts w:asciiTheme="minorHAnsi" w:hAnsiTheme="minorHAnsi" w:cstheme="minorHAnsi"/>
          <w:szCs w:val="22"/>
          <w:lang w:val="sl-SI" w:eastAsia="sl-SI"/>
        </w:rPr>
        <w:t>navzočih</w:t>
      </w:r>
      <w:r w:rsidR="00C31E25"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6372FF" w:rsidRPr="006B6B9D">
        <w:rPr>
          <w:rFonts w:asciiTheme="minorHAnsi" w:hAnsiTheme="minorHAnsi" w:cstheme="minorHAnsi"/>
          <w:szCs w:val="22"/>
          <w:lang w:val="sl-SI" w:eastAsia="sl-SI"/>
        </w:rPr>
        <w:t>enajst</w:t>
      </w:r>
      <w:r w:rsidR="00C31E25"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DA6095" w:rsidRPr="006B6B9D">
        <w:rPr>
          <w:rFonts w:asciiTheme="minorHAnsi" w:hAnsiTheme="minorHAnsi" w:cstheme="minorHAnsi"/>
          <w:szCs w:val="22"/>
          <w:lang w:val="sl-SI" w:eastAsia="sl-SI"/>
        </w:rPr>
        <w:t>(</w:t>
      </w:r>
      <w:r w:rsidR="006372FF" w:rsidRPr="006B6B9D">
        <w:rPr>
          <w:rFonts w:asciiTheme="minorHAnsi" w:hAnsiTheme="minorHAnsi" w:cstheme="minorHAnsi"/>
          <w:szCs w:val="22"/>
          <w:lang w:val="sl-SI" w:eastAsia="sl-SI"/>
        </w:rPr>
        <w:t>11</w:t>
      </w:r>
      <w:r w:rsidR="00DA6095" w:rsidRPr="006B6B9D">
        <w:rPr>
          <w:rFonts w:asciiTheme="minorHAnsi" w:hAnsiTheme="minorHAnsi" w:cstheme="minorHAnsi"/>
          <w:szCs w:val="22"/>
          <w:lang w:val="sl-SI" w:eastAsia="sl-SI"/>
        </w:rPr>
        <w:t>)</w:t>
      </w: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F81D1F" w:rsidRPr="006B6B9D">
        <w:rPr>
          <w:rFonts w:asciiTheme="minorHAnsi" w:hAnsiTheme="minorHAnsi" w:cstheme="minorHAnsi"/>
          <w:szCs w:val="22"/>
          <w:lang w:val="sl-SI" w:eastAsia="sl-SI"/>
        </w:rPr>
        <w:t>O</w:t>
      </w: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bčinskih svetnikov, da je s tem </w:t>
      </w:r>
      <w:r w:rsidR="00F81D1F" w:rsidRPr="006B6B9D">
        <w:rPr>
          <w:rFonts w:asciiTheme="minorHAnsi" w:hAnsiTheme="minorHAnsi" w:cstheme="minorHAnsi"/>
          <w:szCs w:val="22"/>
          <w:lang w:val="sl-SI" w:eastAsia="sl-SI"/>
        </w:rPr>
        <w:t>O</w:t>
      </w:r>
      <w:r w:rsidR="00DA6095" w:rsidRPr="006B6B9D">
        <w:rPr>
          <w:rFonts w:asciiTheme="minorHAnsi" w:hAnsiTheme="minorHAnsi" w:cstheme="minorHAnsi"/>
          <w:szCs w:val="22"/>
          <w:lang w:val="sl-SI" w:eastAsia="sl-SI"/>
        </w:rPr>
        <w:t xml:space="preserve">bčinski </w:t>
      </w:r>
      <w:r w:rsidRPr="006B6B9D">
        <w:rPr>
          <w:rFonts w:asciiTheme="minorHAnsi" w:hAnsiTheme="minorHAnsi" w:cstheme="minorHAnsi"/>
          <w:szCs w:val="22"/>
          <w:lang w:val="sl-SI" w:eastAsia="sl-SI"/>
        </w:rPr>
        <w:t>svet sklepčen in lahko prične z delom.</w:t>
      </w:r>
      <w:r w:rsidR="003A214E"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  <w:r w:rsidR="00AC43AD" w:rsidRPr="006B6B9D">
        <w:rPr>
          <w:rFonts w:asciiTheme="minorHAnsi" w:hAnsiTheme="minorHAnsi" w:cstheme="minorHAnsi"/>
          <w:szCs w:val="22"/>
          <w:lang w:val="sl-SI" w:eastAsia="sl-SI"/>
        </w:rPr>
        <w:t xml:space="preserve"> </w:t>
      </w:r>
    </w:p>
    <w:p w14:paraId="4CE1A289" w14:textId="77777777" w:rsidR="006D020C" w:rsidRPr="006B6B9D" w:rsidRDefault="006D020C" w:rsidP="005311FA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</w:p>
    <w:p w14:paraId="60EC9B0A" w14:textId="09217C35" w:rsidR="005311FA" w:rsidRPr="006B6B9D" w:rsidRDefault="005311FA" w:rsidP="005311FA">
      <w:pPr>
        <w:spacing w:line="276" w:lineRule="auto"/>
        <w:jc w:val="both"/>
        <w:rPr>
          <w:rFonts w:asciiTheme="minorHAnsi" w:hAnsiTheme="minorHAnsi" w:cstheme="minorHAnsi"/>
          <w:b/>
          <w:szCs w:val="22"/>
          <w:lang w:val="sl-SI"/>
        </w:rPr>
      </w:pPr>
      <w:r w:rsidRPr="006B6B9D">
        <w:rPr>
          <w:rFonts w:asciiTheme="minorHAnsi" w:hAnsiTheme="minorHAnsi" w:cstheme="minorHAnsi"/>
          <w:b/>
          <w:szCs w:val="22"/>
          <w:lang w:val="sl-SI"/>
        </w:rPr>
        <w:t>Pregled in potrditev zapisnika 1</w:t>
      </w:r>
      <w:r w:rsidR="0093672A" w:rsidRPr="006B6B9D">
        <w:rPr>
          <w:rFonts w:asciiTheme="minorHAnsi" w:hAnsiTheme="minorHAnsi" w:cstheme="minorHAnsi"/>
          <w:b/>
          <w:szCs w:val="22"/>
          <w:lang w:val="sl-SI"/>
        </w:rPr>
        <w:t>5</w:t>
      </w:r>
      <w:r w:rsidRPr="006B6B9D">
        <w:rPr>
          <w:rFonts w:asciiTheme="minorHAnsi" w:hAnsiTheme="minorHAnsi" w:cstheme="minorHAnsi"/>
          <w:b/>
          <w:szCs w:val="22"/>
          <w:lang w:val="sl-SI"/>
        </w:rPr>
        <w:t>. redne seje Občinskega sveta Občine Komenda</w:t>
      </w:r>
    </w:p>
    <w:p w14:paraId="7004CB89" w14:textId="77777777" w:rsidR="005311FA" w:rsidRPr="006B6B9D" w:rsidRDefault="005311FA" w:rsidP="005311FA">
      <w:pPr>
        <w:pStyle w:val="Naslovpoiljatelja"/>
        <w:suppressAutoHyphens/>
        <w:jc w:val="both"/>
        <w:rPr>
          <w:rFonts w:asciiTheme="minorHAnsi" w:hAnsiTheme="minorHAnsi" w:cstheme="minorHAnsi"/>
          <w:bCs/>
          <w:szCs w:val="22"/>
          <w:lang w:val="sl-SI"/>
        </w:rPr>
      </w:pPr>
      <w:r w:rsidRPr="006B6B9D">
        <w:rPr>
          <w:rFonts w:asciiTheme="minorHAnsi" w:hAnsiTheme="minorHAnsi" w:cstheme="minorHAnsi"/>
          <w:bCs/>
          <w:szCs w:val="22"/>
          <w:lang w:val="sl-SI"/>
        </w:rPr>
        <w:t>==================================================================================</w:t>
      </w:r>
    </w:p>
    <w:p w14:paraId="03013F1C" w14:textId="0524058C" w:rsidR="005311FA" w:rsidRPr="006B6B9D" w:rsidRDefault="005311FA" w:rsidP="005311FA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Zapisnik </w:t>
      </w:r>
      <w:r w:rsidR="0093672A" w:rsidRPr="006B6B9D">
        <w:rPr>
          <w:rFonts w:asciiTheme="minorHAnsi" w:hAnsiTheme="minorHAnsi" w:cstheme="minorHAnsi"/>
          <w:szCs w:val="22"/>
          <w:lang w:val="sl-SI"/>
        </w:rPr>
        <w:t>je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 objavljen na uradni spletni strani Občine Komenda. Svetnikom je bilo obvestilo o zapisnik</w:t>
      </w:r>
      <w:r w:rsidR="00F81D1F" w:rsidRPr="006B6B9D">
        <w:rPr>
          <w:rFonts w:asciiTheme="minorHAnsi" w:hAnsiTheme="minorHAnsi" w:cstheme="minorHAnsi"/>
          <w:szCs w:val="22"/>
          <w:lang w:val="sl-SI"/>
        </w:rPr>
        <w:t xml:space="preserve">u 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poslano po elektronski pošti skupaj z vabilom na sejo. </w:t>
      </w:r>
    </w:p>
    <w:p w14:paraId="61DEBDDB" w14:textId="77777777" w:rsidR="005311FA" w:rsidRPr="006B6B9D" w:rsidRDefault="005311FA" w:rsidP="005311FA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9266C9A" w14:textId="77777777" w:rsidR="005311FA" w:rsidRPr="006B6B9D" w:rsidRDefault="005311FA" w:rsidP="005311FA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lastRenderedPageBreak/>
        <w:t xml:space="preserve">Razprave ni bilo. </w:t>
      </w:r>
    </w:p>
    <w:p w14:paraId="12212BF6" w14:textId="77777777" w:rsidR="005311FA" w:rsidRPr="006B6B9D" w:rsidRDefault="005311FA" w:rsidP="005311FA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1DA031F1" w14:textId="77777777" w:rsidR="005311FA" w:rsidRPr="006B6B9D" w:rsidRDefault="005311FA" w:rsidP="005311FA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Občinski svet je sprejel naslednji</w:t>
      </w:r>
    </w:p>
    <w:p w14:paraId="25A8BF85" w14:textId="77777777" w:rsidR="005311FA" w:rsidRPr="006B6B9D" w:rsidRDefault="005311FA" w:rsidP="005311FA">
      <w:pPr>
        <w:pStyle w:val="Brezrazmikov"/>
        <w:ind w:left="360"/>
        <w:jc w:val="center"/>
        <w:rPr>
          <w:rFonts w:asciiTheme="minorHAnsi" w:hAnsiTheme="minorHAnsi" w:cstheme="minorHAnsi"/>
          <w:b/>
          <w:lang w:eastAsia="sl-SI"/>
        </w:rPr>
      </w:pPr>
    </w:p>
    <w:p w14:paraId="55C82A68" w14:textId="77777777" w:rsidR="005311FA" w:rsidRPr="006B6B9D" w:rsidRDefault="005311FA" w:rsidP="005311FA">
      <w:pPr>
        <w:pStyle w:val="Brezrazmikov"/>
        <w:ind w:left="360"/>
        <w:jc w:val="center"/>
        <w:rPr>
          <w:rFonts w:asciiTheme="minorHAnsi" w:hAnsiTheme="minorHAnsi" w:cstheme="minorHAnsi"/>
          <w:b/>
          <w:lang w:eastAsia="sl-SI"/>
        </w:rPr>
      </w:pPr>
      <w:r w:rsidRPr="006B6B9D">
        <w:rPr>
          <w:rFonts w:asciiTheme="minorHAnsi" w:hAnsiTheme="minorHAnsi" w:cstheme="minorHAnsi"/>
          <w:b/>
          <w:lang w:eastAsia="sl-SI"/>
        </w:rPr>
        <w:t>S K L E P :</w:t>
      </w:r>
    </w:p>
    <w:p w14:paraId="23F2D460" w14:textId="72CBABB9" w:rsidR="005311FA" w:rsidRPr="006B6B9D" w:rsidRDefault="005311FA" w:rsidP="005311FA">
      <w:pPr>
        <w:jc w:val="both"/>
        <w:rPr>
          <w:rFonts w:asciiTheme="minorHAnsi" w:hAnsiTheme="minorHAnsi" w:cstheme="minorHAnsi"/>
          <w:b/>
          <w:szCs w:val="22"/>
          <w:lang w:val="sl-SI"/>
        </w:rPr>
      </w:pPr>
      <w:r w:rsidRPr="006B6B9D">
        <w:rPr>
          <w:rFonts w:asciiTheme="minorHAnsi" w:hAnsiTheme="minorHAnsi" w:cstheme="minorHAnsi"/>
          <w:b/>
          <w:szCs w:val="22"/>
          <w:lang w:val="sl-SI" w:eastAsia="sl-SI"/>
        </w:rPr>
        <w:t xml:space="preserve">Občinski svet Občine Komenda potrdi </w:t>
      </w:r>
      <w:r w:rsidRPr="006B6B9D">
        <w:rPr>
          <w:rFonts w:asciiTheme="minorHAnsi" w:hAnsiTheme="minorHAnsi" w:cstheme="minorHAnsi"/>
          <w:b/>
          <w:szCs w:val="22"/>
          <w:lang w:val="sl-SI"/>
        </w:rPr>
        <w:t>zapisnik 1</w:t>
      </w:r>
      <w:r w:rsidR="0093672A" w:rsidRPr="006B6B9D">
        <w:rPr>
          <w:rFonts w:asciiTheme="minorHAnsi" w:hAnsiTheme="minorHAnsi" w:cstheme="minorHAnsi"/>
          <w:b/>
          <w:szCs w:val="22"/>
          <w:lang w:val="sl-SI"/>
        </w:rPr>
        <w:t>5</w:t>
      </w:r>
      <w:r w:rsidRPr="006B6B9D">
        <w:rPr>
          <w:rFonts w:asciiTheme="minorHAnsi" w:hAnsiTheme="minorHAnsi" w:cstheme="minorHAnsi"/>
          <w:b/>
          <w:szCs w:val="22"/>
          <w:lang w:val="sl-SI"/>
        </w:rPr>
        <w:t xml:space="preserve">. redne seje Občinskega sveta Občine Komenda z dne </w:t>
      </w:r>
      <w:r w:rsidR="0093672A" w:rsidRPr="006B6B9D">
        <w:rPr>
          <w:rFonts w:asciiTheme="minorHAnsi" w:hAnsiTheme="minorHAnsi" w:cstheme="minorHAnsi"/>
          <w:b/>
          <w:szCs w:val="22"/>
          <w:lang w:val="sl-SI"/>
        </w:rPr>
        <w:t>11. 11</w:t>
      </w:r>
      <w:r w:rsidRPr="006B6B9D">
        <w:rPr>
          <w:rFonts w:asciiTheme="minorHAnsi" w:hAnsiTheme="minorHAnsi" w:cstheme="minorHAnsi"/>
          <w:b/>
          <w:szCs w:val="22"/>
          <w:lang w:val="sl-SI"/>
        </w:rPr>
        <w:t>. 2024</w:t>
      </w:r>
      <w:r w:rsidR="0093672A" w:rsidRPr="006B6B9D">
        <w:rPr>
          <w:rFonts w:asciiTheme="minorHAnsi" w:hAnsiTheme="minorHAnsi" w:cstheme="minorHAnsi"/>
          <w:b/>
          <w:szCs w:val="22"/>
          <w:lang w:val="sl-SI"/>
        </w:rPr>
        <w:t>.</w:t>
      </w:r>
    </w:p>
    <w:p w14:paraId="35CA316E" w14:textId="77777777" w:rsidR="005311FA" w:rsidRPr="006B6B9D" w:rsidRDefault="005311FA" w:rsidP="005311FA">
      <w:pPr>
        <w:jc w:val="both"/>
        <w:rPr>
          <w:rFonts w:asciiTheme="minorHAnsi" w:hAnsiTheme="minorHAnsi" w:cstheme="minorHAnsi"/>
          <w:b/>
          <w:szCs w:val="22"/>
          <w:lang w:val="sl-SI"/>
        </w:rPr>
      </w:pPr>
    </w:p>
    <w:p w14:paraId="28D71889" w14:textId="77777777" w:rsidR="005311FA" w:rsidRPr="006B6B9D" w:rsidRDefault="005311FA" w:rsidP="005311FA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5ED515DC" w14:textId="77777777" w:rsidR="005311FA" w:rsidRPr="006B6B9D" w:rsidRDefault="005311FA" w:rsidP="005311FA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 xml:space="preserve">Prisotnih: </w:t>
      </w:r>
      <w:r w:rsidRPr="006B6B9D">
        <w:rPr>
          <w:rFonts w:asciiTheme="minorHAnsi" w:hAnsiTheme="minorHAnsi" w:cstheme="minorHAnsi"/>
          <w:szCs w:val="22"/>
          <w:lang w:val="sl-SI" w:eastAsia="sl-SI"/>
        </w:rPr>
        <w:t>enajst (11)</w:t>
      </w:r>
    </w:p>
    <w:p w14:paraId="2FB48DD0" w14:textId="77777777" w:rsidR="005311FA" w:rsidRPr="006B6B9D" w:rsidRDefault="005311FA" w:rsidP="005311FA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bookmarkStart w:id="0" w:name="_Hlk168645141"/>
    </w:p>
    <w:p w14:paraId="3CB125D3" w14:textId="77777777" w:rsidR="005311FA" w:rsidRPr="006B6B9D" w:rsidRDefault="005311FA" w:rsidP="005311FA">
      <w:pPr>
        <w:pStyle w:val="Brezrazmikov"/>
        <w:rPr>
          <w:rFonts w:asciiTheme="minorHAnsi" w:hAnsiTheme="minorHAnsi" w:cstheme="minorHAnsi"/>
          <w:u w:val="single"/>
          <w:lang w:eastAsia="sl-SI"/>
        </w:rPr>
      </w:pPr>
      <w:r w:rsidRPr="006B6B9D">
        <w:rPr>
          <w:rFonts w:asciiTheme="minorHAnsi" w:hAnsiTheme="minorHAnsi" w:cstheme="minorHAnsi"/>
          <w:u w:val="single"/>
          <w:lang w:eastAsia="sl-SI"/>
        </w:rPr>
        <w:t>Glasovanje:</w:t>
      </w:r>
    </w:p>
    <w:p w14:paraId="7304F182" w14:textId="77777777" w:rsidR="005311FA" w:rsidRPr="006B6B9D" w:rsidRDefault="005311FA" w:rsidP="005311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ZA: 11</w:t>
      </w:r>
    </w:p>
    <w:p w14:paraId="7D918BC0" w14:textId="6D9FC33E" w:rsidR="007D7E17" w:rsidRPr="006B6B9D" w:rsidRDefault="005311FA" w:rsidP="005311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PROTI: 0</w:t>
      </w:r>
      <w:bookmarkEnd w:id="0"/>
    </w:p>
    <w:p w14:paraId="7ACC174E" w14:textId="77777777" w:rsidR="00C44D95" w:rsidRPr="006B6B9D" w:rsidRDefault="00C44D95" w:rsidP="005311FA">
      <w:pPr>
        <w:pStyle w:val="Brezrazmikov"/>
        <w:rPr>
          <w:rFonts w:asciiTheme="minorHAnsi" w:hAnsiTheme="minorHAnsi" w:cstheme="minorHAnsi"/>
          <w:lang w:eastAsia="sl-SI"/>
        </w:rPr>
      </w:pPr>
    </w:p>
    <w:p w14:paraId="297F1F1F" w14:textId="74760914" w:rsidR="00F81D1F" w:rsidRPr="006B6B9D" w:rsidRDefault="00F81D1F" w:rsidP="00E1221A">
      <w:pPr>
        <w:pStyle w:val="Brezrazmikov"/>
        <w:jc w:val="both"/>
        <w:rPr>
          <w:rFonts w:asciiTheme="minorHAnsi" w:hAnsiTheme="minorHAnsi" w:cstheme="minorHAnsi"/>
        </w:rPr>
      </w:pPr>
      <w:r w:rsidRPr="006B6B9D">
        <w:rPr>
          <w:rFonts w:asciiTheme="minorHAnsi" w:hAnsiTheme="minorHAnsi" w:cstheme="minorHAnsi"/>
          <w:lang w:eastAsia="sl-SI"/>
        </w:rPr>
        <w:t>Pred obravnavo dnevnega reda Mirko Pogačar predlaga z</w:t>
      </w:r>
      <w:r w:rsidR="00C44D95" w:rsidRPr="006B6B9D">
        <w:rPr>
          <w:rFonts w:asciiTheme="minorHAnsi" w:hAnsiTheme="minorHAnsi" w:cstheme="minorHAnsi"/>
          <w:lang w:eastAsia="sl-SI"/>
        </w:rPr>
        <w:t>amenjav</w:t>
      </w:r>
      <w:r w:rsidRPr="006B6B9D">
        <w:rPr>
          <w:rFonts w:asciiTheme="minorHAnsi" w:hAnsiTheme="minorHAnsi" w:cstheme="minorHAnsi"/>
          <w:lang w:eastAsia="sl-SI"/>
        </w:rPr>
        <w:t xml:space="preserve">o pred tem tretje in četrte točke dnevnega reda. </w:t>
      </w:r>
      <w:r w:rsidR="00C44D95" w:rsidRPr="006B6B9D">
        <w:rPr>
          <w:rFonts w:asciiTheme="minorHAnsi" w:hAnsiTheme="minorHAnsi" w:cstheme="minorHAnsi"/>
          <w:lang w:eastAsia="sl-SI"/>
        </w:rPr>
        <w:t xml:space="preserve"> </w:t>
      </w:r>
      <w:r w:rsidRPr="006B6B9D">
        <w:rPr>
          <w:rFonts w:asciiTheme="minorHAnsi" w:hAnsiTheme="minorHAnsi" w:cstheme="minorHAnsi"/>
          <w:lang w:eastAsia="sl-SI"/>
        </w:rPr>
        <w:t>Predlaga, da se najprej obravnava točka</w:t>
      </w:r>
      <w:r w:rsidR="00C44D95" w:rsidRPr="006B6B9D">
        <w:rPr>
          <w:rFonts w:asciiTheme="minorHAnsi" w:hAnsiTheme="minorHAnsi" w:cstheme="minorHAnsi"/>
          <w:lang w:eastAsia="sl-SI"/>
        </w:rPr>
        <w:t xml:space="preserve"> </w:t>
      </w:r>
      <w:r w:rsidRPr="006B6B9D">
        <w:rPr>
          <w:rFonts w:asciiTheme="minorHAnsi" w:hAnsiTheme="minorHAnsi" w:cstheme="minorHAnsi"/>
        </w:rPr>
        <w:t xml:space="preserve">Predloga Sklepa o Načrtu ravnanja z nepremičnim premoženjem Občine Komenda za leto 2025 in nato točka Predlog Odloka o proračunu Občine Komenda za leto 2025 – druga obravnava. Predlog gre na glasovanje: </w:t>
      </w:r>
    </w:p>
    <w:p w14:paraId="5DDE766A" w14:textId="77777777" w:rsidR="00F81D1F" w:rsidRPr="006B6B9D" w:rsidRDefault="00F81D1F" w:rsidP="005311FA">
      <w:pPr>
        <w:pStyle w:val="Brezrazmikov"/>
        <w:rPr>
          <w:rFonts w:asciiTheme="minorHAnsi" w:hAnsiTheme="minorHAnsi" w:cstheme="minorHAnsi"/>
        </w:rPr>
      </w:pPr>
    </w:p>
    <w:p w14:paraId="08E9E73F" w14:textId="77777777" w:rsidR="00F81D1F" w:rsidRPr="006B6B9D" w:rsidRDefault="00F81D1F" w:rsidP="00F81D1F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105915F6" w14:textId="77777777" w:rsidR="00F81D1F" w:rsidRPr="006B6B9D" w:rsidRDefault="00F81D1F" w:rsidP="00F81D1F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 xml:space="preserve">Prisotnih: </w:t>
      </w:r>
      <w:r w:rsidRPr="006B6B9D">
        <w:rPr>
          <w:rFonts w:asciiTheme="minorHAnsi" w:hAnsiTheme="minorHAnsi" w:cstheme="minorHAnsi"/>
          <w:szCs w:val="22"/>
          <w:lang w:val="sl-SI" w:eastAsia="sl-SI"/>
        </w:rPr>
        <w:t>enajst (11)</w:t>
      </w:r>
    </w:p>
    <w:p w14:paraId="34ED267A" w14:textId="77777777" w:rsidR="00F81D1F" w:rsidRPr="006B6B9D" w:rsidRDefault="00F81D1F" w:rsidP="005311FA">
      <w:pPr>
        <w:pStyle w:val="Brezrazmikov"/>
        <w:rPr>
          <w:rFonts w:asciiTheme="minorHAnsi" w:hAnsiTheme="minorHAnsi" w:cstheme="minorHAnsi"/>
        </w:rPr>
      </w:pPr>
    </w:p>
    <w:p w14:paraId="1BB0AC46" w14:textId="77777777" w:rsidR="00F81D1F" w:rsidRPr="006B6B9D" w:rsidRDefault="00F81D1F" w:rsidP="00F81D1F">
      <w:pPr>
        <w:pStyle w:val="Brezrazmikov"/>
        <w:rPr>
          <w:rFonts w:asciiTheme="minorHAnsi" w:hAnsiTheme="minorHAnsi" w:cstheme="minorHAnsi"/>
          <w:u w:val="single"/>
          <w:lang w:eastAsia="sl-SI"/>
        </w:rPr>
      </w:pPr>
      <w:r w:rsidRPr="006B6B9D">
        <w:rPr>
          <w:rFonts w:asciiTheme="minorHAnsi" w:hAnsiTheme="minorHAnsi" w:cstheme="minorHAnsi"/>
          <w:u w:val="single"/>
          <w:lang w:eastAsia="sl-SI"/>
        </w:rPr>
        <w:t>Glasovanje:</w:t>
      </w:r>
    </w:p>
    <w:p w14:paraId="174AEEAF" w14:textId="2BB6B9E6" w:rsidR="00C44D95" w:rsidRPr="006B6B9D" w:rsidRDefault="00C44D95" w:rsidP="005311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ZA: 7</w:t>
      </w:r>
    </w:p>
    <w:p w14:paraId="1911AAF2" w14:textId="2AF59DE2" w:rsidR="00C44D95" w:rsidRPr="006B6B9D" w:rsidRDefault="00C44D95" w:rsidP="005311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PROTI:4</w:t>
      </w:r>
    </w:p>
    <w:p w14:paraId="58255345" w14:textId="77777777" w:rsidR="00C44D95" w:rsidRPr="006B6B9D" w:rsidRDefault="00C44D95" w:rsidP="005311FA">
      <w:pPr>
        <w:pStyle w:val="Brezrazmikov"/>
        <w:rPr>
          <w:rFonts w:asciiTheme="minorHAnsi" w:hAnsiTheme="minorHAnsi" w:cstheme="minorHAnsi"/>
          <w:lang w:eastAsia="sl-SI"/>
        </w:rPr>
      </w:pPr>
    </w:p>
    <w:p w14:paraId="022A8DF7" w14:textId="77777777" w:rsidR="00E30450" w:rsidRPr="006B6B9D" w:rsidRDefault="00E30450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DNEVNI RED:</w:t>
      </w:r>
    </w:p>
    <w:p w14:paraId="3594FDD8" w14:textId="77777777" w:rsidR="00E30450" w:rsidRPr="006B6B9D" w:rsidRDefault="00E30450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</w:p>
    <w:tbl>
      <w:tblPr>
        <w:tblW w:w="100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9140"/>
      </w:tblGrid>
      <w:tr w:rsidR="00E30450" w:rsidRPr="006B6B9D" w14:paraId="1121D1D7" w14:textId="77777777" w:rsidTr="00C44D95">
        <w:tc>
          <w:tcPr>
            <w:tcW w:w="949" w:type="dxa"/>
            <w:shd w:val="clear" w:color="auto" w:fill="auto"/>
          </w:tcPr>
          <w:p w14:paraId="2FDB1B64" w14:textId="77777777" w:rsidR="00E30450" w:rsidRPr="006B6B9D" w:rsidRDefault="00E30450" w:rsidP="00C44D95">
            <w:pPr>
              <w:numPr>
                <w:ilvl w:val="0"/>
                <w:numId w:val="4"/>
              </w:numPr>
              <w:ind w:left="454" w:hanging="425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140" w:type="dxa"/>
            <w:shd w:val="clear" w:color="auto" w:fill="auto"/>
          </w:tcPr>
          <w:p w14:paraId="03B6A698" w14:textId="05031D5D" w:rsidR="00E30450" w:rsidRPr="006B6B9D" w:rsidRDefault="0093672A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Predlog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Sklepa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o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imenovanju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predstavnika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ustanovitelja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v Svet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zavoda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Glasbene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šole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Kamnik </w:t>
            </w:r>
          </w:p>
        </w:tc>
      </w:tr>
      <w:tr w:rsidR="0093672A" w:rsidRPr="006B6B9D" w14:paraId="1A0881B4" w14:textId="77777777" w:rsidTr="00C44D95">
        <w:tc>
          <w:tcPr>
            <w:tcW w:w="949" w:type="dxa"/>
            <w:shd w:val="clear" w:color="auto" w:fill="auto"/>
          </w:tcPr>
          <w:p w14:paraId="42BD0AEE" w14:textId="77777777" w:rsidR="0093672A" w:rsidRPr="006B6B9D" w:rsidRDefault="0093672A" w:rsidP="00C44D95">
            <w:pPr>
              <w:numPr>
                <w:ilvl w:val="0"/>
                <w:numId w:val="4"/>
              </w:numPr>
              <w:ind w:left="454" w:hanging="425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140" w:type="dxa"/>
            <w:shd w:val="clear" w:color="auto" w:fill="auto"/>
          </w:tcPr>
          <w:p w14:paraId="6959185C" w14:textId="66634FB5" w:rsidR="0093672A" w:rsidRPr="006B6B9D" w:rsidRDefault="0093672A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Poročilo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o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izvrševanju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proračuna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Občine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Komenda v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obdobju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od 1. 1. 2024 do 30. 9. 2024</w:t>
            </w:r>
          </w:p>
        </w:tc>
      </w:tr>
      <w:tr w:rsidR="0093672A" w:rsidRPr="006B6B9D" w14:paraId="606D8247" w14:textId="77777777" w:rsidTr="00C44D95">
        <w:tc>
          <w:tcPr>
            <w:tcW w:w="949" w:type="dxa"/>
            <w:shd w:val="clear" w:color="auto" w:fill="auto"/>
          </w:tcPr>
          <w:p w14:paraId="5FD160A0" w14:textId="77777777" w:rsidR="0093672A" w:rsidRPr="006B6B9D" w:rsidRDefault="0093672A" w:rsidP="00C44D95">
            <w:pPr>
              <w:numPr>
                <w:ilvl w:val="0"/>
                <w:numId w:val="4"/>
              </w:numPr>
              <w:ind w:left="454" w:hanging="425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140" w:type="dxa"/>
            <w:shd w:val="clear" w:color="auto" w:fill="auto"/>
          </w:tcPr>
          <w:p w14:paraId="7E74C319" w14:textId="60B9F104" w:rsidR="0093672A" w:rsidRPr="006B6B9D" w:rsidRDefault="00C44D95">
            <w:pPr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Predlog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Sklepa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o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Načrtu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ravnanja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z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nepremičnim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premoženjem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Občine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Komenda za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leto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2025</w:t>
            </w:r>
          </w:p>
        </w:tc>
      </w:tr>
      <w:tr w:rsidR="00E30450" w:rsidRPr="006B6B9D" w14:paraId="65B56FD0" w14:textId="77777777" w:rsidTr="00C44D95">
        <w:tc>
          <w:tcPr>
            <w:tcW w:w="949" w:type="dxa"/>
            <w:shd w:val="clear" w:color="auto" w:fill="auto"/>
          </w:tcPr>
          <w:p w14:paraId="597BD68F" w14:textId="77777777" w:rsidR="00E30450" w:rsidRPr="006B6B9D" w:rsidRDefault="00E30450" w:rsidP="00C44D95">
            <w:pPr>
              <w:numPr>
                <w:ilvl w:val="0"/>
                <w:numId w:val="4"/>
              </w:numPr>
              <w:ind w:left="454" w:hanging="425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140" w:type="dxa"/>
            <w:shd w:val="clear" w:color="auto" w:fill="auto"/>
          </w:tcPr>
          <w:p w14:paraId="7EE3014A" w14:textId="6FF9ACDE" w:rsidR="00646030" w:rsidRPr="006B6B9D" w:rsidRDefault="00C44D95">
            <w:pPr>
              <w:pStyle w:val="Odstavekseznama"/>
              <w:ind w:left="0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Predlog Odloka o proračunu Občine Komenda za leto 2025 – druga obravnava</w:t>
            </w:r>
          </w:p>
        </w:tc>
      </w:tr>
      <w:tr w:rsidR="0093672A" w:rsidRPr="006B6B9D" w14:paraId="245CB6DF" w14:textId="77777777" w:rsidTr="00C44D95">
        <w:tc>
          <w:tcPr>
            <w:tcW w:w="949" w:type="dxa"/>
            <w:shd w:val="clear" w:color="auto" w:fill="auto"/>
          </w:tcPr>
          <w:p w14:paraId="0FE22271" w14:textId="3838839A" w:rsidR="0093672A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br/>
              <w:t>5.</w:t>
            </w:r>
          </w:p>
        </w:tc>
        <w:tc>
          <w:tcPr>
            <w:tcW w:w="9140" w:type="dxa"/>
            <w:shd w:val="clear" w:color="auto" w:fill="auto"/>
          </w:tcPr>
          <w:p w14:paraId="714FFAFD" w14:textId="1B8A1A35" w:rsidR="0093672A" w:rsidRPr="006B6B9D" w:rsidRDefault="0093672A">
            <w:pPr>
              <w:pStyle w:val="Odstavekseznama"/>
              <w:ind w:left="0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Predlog Sklepa o določitvi skupne vrednosti pravnih poslov nepremičnega premoženja, ki niso predvideni v Načrtu ravnanja z nepremičnim premoženjem Občine Komenda za leto 2025 in jih Občina Komenda lahko sklepa v letu 2025</w:t>
            </w:r>
          </w:p>
        </w:tc>
      </w:tr>
      <w:tr w:rsidR="00E30450" w:rsidRPr="006B6B9D" w14:paraId="404B86F6" w14:textId="77777777" w:rsidTr="00C44D95">
        <w:tc>
          <w:tcPr>
            <w:tcW w:w="949" w:type="dxa"/>
            <w:shd w:val="clear" w:color="auto" w:fill="auto"/>
          </w:tcPr>
          <w:p w14:paraId="6B1FFF6B" w14:textId="48B56B60" w:rsidR="00E30450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6.</w:t>
            </w:r>
          </w:p>
        </w:tc>
        <w:tc>
          <w:tcPr>
            <w:tcW w:w="9140" w:type="dxa"/>
            <w:shd w:val="clear" w:color="auto" w:fill="auto"/>
          </w:tcPr>
          <w:p w14:paraId="4596ABD9" w14:textId="631FE2D9" w:rsidR="00646030" w:rsidRPr="006B6B9D" w:rsidRDefault="0093672A">
            <w:pPr>
              <w:pStyle w:val="Odstavekseznama"/>
              <w:ind w:left="0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Predlog Odloka o spremembi Odloka o podlagah za odmero komunalnega prispevka za obstoječo komunalno opremo v občini Komenda – druga obravnava</w:t>
            </w:r>
          </w:p>
        </w:tc>
      </w:tr>
      <w:tr w:rsidR="0093672A" w:rsidRPr="006B6B9D" w14:paraId="7870DA1A" w14:textId="77777777" w:rsidTr="00C44D95">
        <w:tc>
          <w:tcPr>
            <w:tcW w:w="949" w:type="dxa"/>
            <w:shd w:val="clear" w:color="auto" w:fill="auto"/>
          </w:tcPr>
          <w:p w14:paraId="14BBF3EC" w14:textId="57D5AAA3" w:rsidR="0093672A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7.</w:t>
            </w:r>
          </w:p>
        </w:tc>
        <w:tc>
          <w:tcPr>
            <w:tcW w:w="9140" w:type="dxa"/>
            <w:shd w:val="clear" w:color="auto" w:fill="auto"/>
          </w:tcPr>
          <w:p w14:paraId="09896EEB" w14:textId="4EB9D3A5" w:rsidR="0093672A" w:rsidRPr="000E1864" w:rsidRDefault="000E1864">
            <w:pPr>
              <w:pStyle w:val="Odstavekseznama"/>
              <w:ind w:left="0"/>
              <w:rPr>
                <w:rFonts w:asciiTheme="minorHAnsi" w:hAnsiTheme="minorHAnsi" w:cstheme="minorHAnsi"/>
                <w:szCs w:val="22"/>
              </w:rPr>
            </w:pPr>
            <w:r w:rsidRPr="000E1864">
              <w:rPr>
                <w:rFonts w:asciiTheme="minorHAnsi" w:hAnsiTheme="minorHAnsi" w:cstheme="minorHAnsi"/>
                <w:szCs w:val="22"/>
              </w:rPr>
              <w:t>Predlog Odloka o spremembi programa opremljanja stavbnih zemljišč na območju LN O2_1 poslovno proizvodne cone Ozka dela, II. faza - 1. obravnava</w:t>
            </w:r>
          </w:p>
        </w:tc>
      </w:tr>
      <w:tr w:rsidR="00E30450" w:rsidRPr="006B6B9D" w14:paraId="4F8FE91A" w14:textId="77777777" w:rsidTr="00C44D95">
        <w:tc>
          <w:tcPr>
            <w:tcW w:w="949" w:type="dxa"/>
            <w:shd w:val="clear" w:color="auto" w:fill="auto"/>
          </w:tcPr>
          <w:p w14:paraId="2C85711F" w14:textId="74B109F5" w:rsidR="00E30450" w:rsidRPr="006B6B9D" w:rsidRDefault="00C44D95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8</w:t>
            </w:r>
            <w:r w:rsidR="0093672A" w:rsidRPr="006B6B9D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140" w:type="dxa"/>
            <w:shd w:val="clear" w:color="auto" w:fill="auto"/>
          </w:tcPr>
          <w:p w14:paraId="16517F5E" w14:textId="1E6CE0D2" w:rsidR="00646030" w:rsidRPr="006B6B9D" w:rsidRDefault="0093672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Potrditev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Novelacije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dokumenta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identifikacije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investicijskega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projekta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(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novelacija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DIIP) za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projekt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sanacija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ceste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Moste VI “Scorpio-Gora”</w:t>
            </w:r>
          </w:p>
        </w:tc>
      </w:tr>
      <w:tr w:rsidR="00E7725A" w:rsidRPr="006B6B9D" w14:paraId="42B495FD" w14:textId="77777777" w:rsidTr="00C44D95">
        <w:tc>
          <w:tcPr>
            <w:tcW w:w="949" w:type="dxa"/>
            <w:shd w:val="clear" w:color="auto" w:fill="auto"/>
          </w:tcPr>
          <w:p w14:paraId="2EBC6D50" w14:textId="77AB64CB" w:rsidR="00E7725A" w:rsidRPr="006B6B9D" w:rsidRDefault="00C44D95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9</w:t>
            </w:r>
            <w:r w:rsidR="0093672A" w:rsidRPr="006B6B9D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140" w:type="dxa"/>
            <w:shd w:val="clear" w:color="auto" w:fill="auto"/>
          </w:tcPr>
          <w:p w14:paraId="0DBA64AA" w14:textId="6EAD01C7" w:rsidR="00E7725A" w:rsidRPr="006B6B9D" w:rsidRDefault="0093672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Potrditev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Investicijskega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programa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za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projekt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sanacija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ceste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Moste VI “Scorpio-Gora”</w:t>
            </w:r>
          </w:p>
        </w:tc>
      </w:tr>
      <w:tr w:rsidR="0093672A" w:rsidRPr="006B6B9D" w14:paraId="4C1656B6" w14:textId="77777777" w:rsidTr="00C44D95">
        <w:tc>
          <w:tcPr>
            <w:tcW w:w="949" w:type="dxa"/>
            <w:shd w:val="clear" w:color="auto" w:fill="auto"/>
          </w:tcPr>
          <w:p w14:paraId="351E336B" w14:textId="07415363" w:rsidR="0093672A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1</w:t>
            </w:r>
            <w:r w:rsidR="00C44D95" w:rsidRPr="006B6B9D">
              <w:rPr>
                <w:rFonts w:asciiTheme="minorHAnsi" w:hAnsiTheme="minorHAnsi" w:cstheme="minorHAnsi"/>
                <w:szCs w:val="22"/>
              </w:rPr>
              <w:t>0</w:t>
            </w:r>
            <w:r w:rsidRPr="006B6B9D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140" w:type="dxa"/>
            <w:shd w:val="clear" w:color="auto" w:fill="auto"/>
          </w:tcPr>
          <w:p w14:paraId="62A76D3B" w14:textId="376A932B" w:rsidR="0093672A" w:rsidRPr="006B6B9D" w:rsidRDefault="0093672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Predlog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Strategije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trajnostnega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razvoja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Občine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Komenda za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obdobje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2025-2035</w:t>
            </w:r>
          </w:p>
        </w:tc>
      </w:tr>
      <w:tr w:rsidR="0093672A" w:rsidRPr="006B6B9D" w14:paraId="265BA631" w14:textId="77777777" w:rsidTr="00C44D95">
        <w:tc>
          <w:tcPr>
            <w:tcW w:w="949" w:type="dxa"/>
            <w:shd w:val="clear" w:color="auto" w:fill="auto"/>
          </w:tcPr>
          <w:p w14:paraId="683279C6" w14:textId="66E86F7C" w:rsidR="0093672A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1</w:t>
            </w:r>
            <w:r w:rsidR="00C44D95" w:rsidRPr="006B6B9D">
              <w:rPr>
                <w:rFonts w:asciiTheme="minorHAnsi" w:hAnsiTheme="minorHAnsi" w:cstheme="minorHAnsi"/>
                <w:szCs w:val="22"/>
              </w:rPr>
              <w:t>1</w:t>
            </w:r>
            <w:r w:rsidRPr="006B6B9D"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9140" w:type="dxa"/>
            <w:shd w:val="clear" w:color="auto" w:fill="auto"/>
          </w:tcPr>
          <w:p w14:paraId="73768F12" w14:textId="2D63C866" w:rsidR="0093672A" w:rsidRPr="006B6B9D" w:rsidRDefault="0093672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Poročilo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o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trenutnem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stanju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na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zadrževalniku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Tunjščica</w:t>
            </w:r>
            <w:proofErr w:type="spellEnd"/>
          </w:p>
        </w:tc>
      </w:tr>
      <w:tr w:rsidR="0093672A" w:rsidRPr="006B6B9D" w14:paraId="2426543E" w14:textId="77777777" w:rsidTr="00C44D95">
        <w:tc>
          <w:tcPr>
            <w:tcW w:w="949" w:type="dxa"/>
            <w:shd w:val="clear" w:color="auto" w:fill="auto"/>
          </w:tcPr>
          <w:p w14:paraId="49D423B7" w14:textId="599359CA" w:rsidR="0093672A" w:rsidRPr="006B6B9D" w:rsidRDefault="0093672A" w:rsidP="00C44D95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6B6B9D">
              <w:rPr>
                <w:rFonts w:asciiTheme="minorHAnsi" w:hAnsiTheme="minorHAnsi" w:cstheme="minorHAnsi"/>
                <w:szCs w:val="22"/>
              </w:rPr>
              <w:t>1</w:t>
            </w:r>
            <w:r w:rsidR="00C44D95" w:rsidRPr="006B6B9D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9140" w:type="dxa"/>
            <w:shd w:val="clear" w:color="auto" w:fill="auto"/>
          </w:tcPr>
          <w:p w14:paraId="6A6AF42D" w14:textId="256FA019" w:rsidR="0093672A" w:rsidRPr="006B6B9D" w:rsidRDefault="0093672A">
            <w:pPr>
              <w:jc w:val="both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Pobude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in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vprašanja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svetnikov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in </w:t>
            </w:r>
            <w:proofErr w:type="spellStart"/>
            <w:r w:rsidRPr="006B6B9D">
              <w:rPr>
                <w:rFonts w:asciiTheme="minorHAnsi" w:hAnsiTheme="minorHAnsi" w:cstheme="minorHAnsi"/>
                <w:szCs w:val="22"/>
              </w:rPr>
              <w:t>svetnic</w:t>
            </w:r>
            <w:proofErr w:type="spellEnd"/>
            <w:r w:rsidRPr="006B6B9D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</w:tbl>
    <w:p w14:paraId="42B41E1D" w14:textId="77777777" w:rsidR="005311FA" w:rsidRPr="006B6B9D" w:rsidRDefault="005311FA" w:rsidP="005311FA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bookmarkStart w:id="1" w:name="_Hlk169077515"/>
    </w:p>
    <w:p w14:paraId="32FC3BB7" w14:textId="77777777" w:rsidR="00E30450" w:rsidRPr="006B6B9D" w:rsidRDefault="006774B9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118B9A6C" w14:textId="5B9EA890" w:rsidR="006774B9" w:rsidRPr="006B6B9D" w:rsidRDefault="006774B9" w:rsidP="00E30450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</w:t>
      </w:r>
      <w:r w:rsidR="006372FF" w:rsidRPr="006B6B9D">
        <w:rPr>
          <w:rFonts w:asciiTheme="minorHAnsi" w:hAnsiTheme="minorHAnsi" w:cstheme="minorHAnsi"/>
          <w:bCs/>
          <w:szCs w:val="22"/>
          <w:lang w:val="sl-SI" w:eastAsia="sl-SI"/>
        </w:rPr>
        <w:t>1</w:t>
      </w: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 xml:space="preserve"> svetnic in svetnikov</w:t>
      </w:r>
    </w:p>
    <w:bookmarkEnd w:id="1"/>
    <w:p w14:paraId="33AFEAE4" w14:textId="77777777" w:rsidR="00605EFA" w:rsidRPr="006B6B9D" w:rsidRDefault="00605EFA" w:rsidP="00605EFA">
      <w:pPr>
        <w:jc w:val="both"/>
        <w:rPr>
          <w:rFonts w:asciiTheme="minorHAnsi" w:hAnsiTheme="minorHAnsi" w:cstheme="minorHAnsi"/>
          <w:b/>
          <w:color w:val="FF0000"/>
          <w:szCs w:val="22"/>
          <w:lang w:val="sl-SI" w:eastAsia="sl-SI"/>
        </w:rPr>
      </w:pPr>
    </w:p>
    <w:p w14:paraId="7ED2F581" w14:textId="77777777" w:rsidR="00605EFA" w:rsidRPr="006B6B9D" w:rsidRDefault="00605EFA" w:rsidP="00605EFA">
      <w:pPr>
        <w:pStyle w:val="Brezrazmikov"/>
        <w:rPr>
          <w:rFonts w:asciiTheme="minorHAnsi" w:hAnsiTheme="minorHAnsi" w:cstheme="minorHAnsi"/>
          <w:u w:val="single"/>
          <w:lang w:eastAsia="sl-SI"/>
        </w:rPr>
      </w:pPr>
      <w:r w:rsidRPr="006B6B9D">
        <w:rPr>
          <w:rFonts w:asciiTheme="minorHAnsi" w:hAnsiTheme="minorHAnsi" w:cstheme="minorHAnsi"/>
          <w:u w:val="single"/>
          <w:lang w:eastAsia="sl-SI"/>
        </w:rPr>
        <w:t>Glasovanje</w:t>
      </w:r>
      <w:r w:rsidR="00E34191" w:rsidRPr="006B6B9D">
        <w:rPr>
          <w:rFonts w:asciiTheme="minorHAnsi" w:hAnsiTheme="minorHAnsi" w:cstheme="minorHAnsi"/>
          <w:u w:val="single"/>
          <w:lang w:eastAsia="sl-SI"/>
        </w:rPr>
        <w:t xml:space="preserve"> </w:t>
      </w:r>
      <w:r w:rsidRPr="006B6B9D">
        <w:rPr>
          <w:rFonts w:asciiTheme="minorHAnsi" w:hAnsiTheme="minorHAnsi" w:cstheme="minorHAnsi"/>
          <w:u w:val="single"/>
          <w:lang w:eastAsia="sl-SI"/>
        </w:rPr>
        <w:t>o dnevnem redu:</w:t>
      </w:r>
    </w:p>
    <w:p w14:paraId="7E215D68" w14:textId="56B2DEB1" w:rsidR="00605EFA" w:rsidRPr="006B6B9D" w:rsidRDefault="00605EFA" w:rsidP="00605E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ZA: </w:t>
      </w:r>
      <w:r w:rsidR="00D60EF9" w:rsidRPr="006B6B9D">
        <w:rPr>
          <w:rFonts w:asciiTheme="minorHAnsi" w:hAnsiTheme="minorHAnsi" w:cstheme="minorHAnsi"/>
          <w:lang w:eastAsia="sl-SI"/>
        </w:rPr>
        <w:t>8</w:t>
      </w:r>
    </w:p>
    <w:p w14:paraId="45942F91" w14:textId="12F40619" w:rsidR="00EE2477" w:rsidRPr="006B6B9D" w:rsidRDefault="00605EFA" w:rsidP="005311FA">
      <w:pPr>
        <w:pStyle w:val="Brezrazmikov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PROTI: </w:t>
      </w:r>
      <w:r w:rsidR="00D60EF9" w:rsidRPr="006B6B9D">
        <w:rPr>
          <w:rFonts w:asciiTheme="minorHAnsi" w:hAnsiTheme="minorHAnsi" w:cstheme="minorHAnsi"/>
          <w:lang w:eastAsia="sl-SI"/>
        </w:rPr>
        <w:t>3</w:t>
      </w:r>
    </w:p>
    <w:p w14:paraId="08A9C912" w14:textId="77777777" w:rsidR="000F775A" w:rsidRPr="006B6B9D" w:rsidRDefault="000F775A" w:rsidP="00BE7110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</w:p>
    <w:p w14:paraId="4A9FDDFB" w14:textId="17B9B5C5" w:rsidR="00672283" w:rsidRPr="006B6B9D" w:rsidRDefault="00A960C7" w:rsidP="00672283">
      <w:pPr>
        <w:jc w:val="both"/>
        <w:rPr>
          <w:rFonts w:asciiTheme="minorHAnsi" w:hAnsiTheme="minorHAnsi" w:cstheme="minorHAnsi"/>
          <w:b/>
          <w:bCs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1)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Predlog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Sklepa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imenovanju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predstavnika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ustanovitelja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v Svet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zavoda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Glasbene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C44D95" w:rsidRPr="006B6B9D">
        <w:rPr>
          <w:rFonts w:asciiTheme="minorHAnsi" w:hAnsiTheme="minorHAnsi" w:cstheme="minorHAnsi"/>
          <w:b/>
          <w:bCs/>
          <w:szCs w:val="22"/>
        </w:rPr>
        <w:t>šole</w:t>
      </w:r>
      <w:proofErr w:type="spellEnd"/>
      <w:r w:rsidR="00C44D95" w:rsidRPr="006B6B9D">
        <w:rPr>
          <w:rFonts w:asciiTheme="minorHAnsi" w:hAnsiTheme="minorHAnsi" w:cstheme="minorHAnsi"/>
          <w:b/>
          <w:bCs/>
          <w:szCs w:val="22"/>
        </w:rPr>
        <w:t xml:space="preserve"> Kamnik</w:t>
      </w:r>
    </w:p>
    <w:p w14:paraId="590CACA3" w14:textId="77777777" w:rsidR="00A960C7" w:rsidRPr="006B6B9D" w:rsidRDefault="00A960C7" w:rsidP="00F1029E">
      <w:pPr>
        <w:pStyle w:val="Odstavekseznama"/>
        <w:ind w:left="0"/>
        <w:jc w:val="both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</w:t>
      </w:r>
      <w:r w:rsidR="00D02B09" w:rsidRPr="006B6B9D">
        <w:rPr>
          <w:rFonts w:asciiTheme="minorHAnsi" w:hAnsiTheme="minorHAnsi" w:cstheme="minorHAnsi"/>
          <w:b/>
          <w:szCs w:val="22"/>
        </w:rPr>
        <w:t>=========</w:t>
      </w:r>
    </w:p>
    <w:p w14:paraId="5647D63C" w14:textId="77777777" w:rsidR="000F775A" w:rsidRPr="006B6B9D" w:rsidRDefault="000F775A" w:rsidP="00155A1C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Gradivo je objavljeno na uradni spletni strani Občine Komenda</w:t>
      </w:r>
      <w:r w:rsidR="006F73A8" w:rsidRPr="006B6B9D">
        <w:rPr>
          <w:rFonts w:asciiTheme="minorHAnsi" w:hAnsiTheme="minorHAnsi" w:cstheme="minorHAnsi"/>
          <w:szCs w:val="22"/>
          <w:lang w:val="sl-SI"/>
        </w:rPr>
        <w:t>.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 Svetnikom je bilo obvestilo o gradivu poslano po elektronski pošti skupaj z vabilom na sejo. </w:t>
      </w:r>
    </w:p>
    <w:p w14:paraId="6EEC5CA7" w14:textId="77777777" w:rsidR="00D60EF9" w:rsidRPr="006B6B9D" w:rsidRDefault="00D60EF9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2309ECE1" w14:textId="79F84BE7" w:rsidR="00D60470" w:rsidRPr="006B6B9D" w:rsidRDefault="00D60470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</w:t>
      </w:r>
      <w:r w:rsidR="00EF40DC" w:rsidRPr="006B6B9D">
        <w:rPr>
          <w:rFonts w:asciiTheme="minorHAnsi" w:hAnsiTheme="minorHAnsi" w:cstheme="minorHAnsi"/>
          <w:lang w:eastAsia="sl-SI"/>
        </w:rPr>
        <w:t>poročilo</w:t>
      </w:r>
      <w:r w:rsidRPr="006B6B9D">
        <w:rPr>
          <w:rFonts w:asciiTheme="minorHAnsi" w:hAnsiTheme="minorHAnsi" w:cstheme="minorHAnsi"/>
          <w:lang w:eastAsia="sl-SI"/>
        </w:rPr>
        <w:t xml:space="preserve"> je podal</w:t>
      </w:r>
      <w:r w:rsidR="00F81D1F" w:rsidRPr="006B6B9D">
        <w:rPr>
          <w:rFonts w:asciiTheme="minorHAnsi" w:hAnsiTheme="minorHAnsi" w:cstheme="minorHAnsi"/>
          <w:lang w:eastAsia="sl-SI"/>
        </w:rPr>
        <w:t xml:space="preserve"> </w:t>
      </w:r>
      <w:r w:rsidR="00E1221A" w:rsidRPr="006B6B9D">
        <w:rPr>
          <w:rFonts w:asciiTheme="minorHAnsi" w:hAnsiTheme="minorHAnsi" w:cstheme="minorHAnsi"/>
          <w:lang w:eastAsia="sl-SI"/>
        </w:rPr>
        <w:t>Aleš Marinko</w:t>
      </w:r>
      <w:r w:rsidR="00E1221A">
        <w:rPr>
          <w:rFonts w:asciiTheme="minorHAnsi" w:hAnsiTheme="minorHAnsi" w:cstheme="minorHAnsi"/>
          <w:lang w:eastAsia="sl-SI"/>
        </w:rPr>
        <w:t xml:space="preserve">, </w:t>
      </w:r>
      <w:r w:rsidR="00F81D1F" w:rsidRPr="006B6B9D">
        <w:rPr>
          <w:rFonts w:asciiTheme="minorHAnsi" w:hAnsiTheme="minorHAnsi" w:cstheme="minorHAnsi"/>
          <w:lang w:eastAsia="sl-SI"/>
        </w:rPr>
        <w:t xml:space="preserve">predsednik Komisije </w:t>
      </w:r>
      <w:r w:rsidR="00E1221A">
        <w:rPr>
          <w:rFonts w:asciiTheme="minorHAnsi" w:hAnsiTheme="minorHAnsi" w:cstheme="minorHAnsi"/>
          <w:lang w:eastAsia="sl-SI"/>
        </w:rPr>
        <w:t xml:space="preserve">za </w:t>
      </w:r>
      <w:r w:rsidR="00F81D1F" w:rsidRPr="006B6B9D">
        <w:rPr>
          <w:rFonts w:asciiTheme="minorHAnsi" w:hAnsiTheme="minorHAnsi" w:cstheme="minorHAnsi"/>
          <w:lang w:eastAsia="sl-SI"/>
        </w:rPr>
        <w:t xml:space="preserve">mandatna vprašanja, volitve in imenovanja. </w:t>
      </w:r>
    </w:p>
    <w:p w14:paraId="4E76C451" w14:textId="77777777" w:rsidR="006B6B9D" w:rsidRPr="006B6B9D" w:rsidRDefault="006B6B9D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743B5C42" w14:textId="77777777" w:rsidR="006B6B9D" w:rsidRPr="006B6B9D" w:rsidRDefault="006B6B9D" w:rsidP="006B6B9D">
      <w:pPr>
        <w:keepNext/>
        <w:keepLines/>
        <w:jc w:val="center"/>
        <w:rPr>
          <w:rFonts w:asciiTheme="minorHAnsi" w:hAnsiTheme="minorHAnsi" w:cstheme="minorHAnsi"/>
          <w:b/>
          <w:szCs w:val="22"/>
          <w:lang w:val="sl-SI"/>
        </w:rPr>
      </w:pPr>
      <w:r w:rsidRPr="006B6B9D">
        <w:rPr>
          <w:rFonts w:asciiTheme="minorHAnsi" w:hAnsiTheme="minorHAnsi" w:cstheme="minorHAnsi"/>
          <w:b/>
          <w:szCs w:val="22"/>
          <w:lang w:val="sl-SI"/>
        </w:rPr>
        <w:t>S K L E P :</w:t>
      </w:r>
    </w:p>
    <w:p w14:paraId="244F3941" w14:textId="4584E79C" w:rsidR="006B6B9D" w:rsidRPr="006B6B9D" w:rsidRDefault="006B6B9D" w:rsidP="006B6B9D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Cs w:val="22"/>
        </w:rPr>
      </w:pPr>
      <w:r w:rsidRPr="006B6B9D">
        <w:rPr>
          <w:rFonts w:asciiTheme="minorHAnsi" w:hAnsiTheme="minorHAnsi" w:cstheme="minorHAnsi"/>
          <w:b/>
          <w:bCs/>
          <w:szCs w:val="22"/>
          <w:lang w:val="sl-SI"/>
        </w:rPr>
        <w:t xml:space="preserve">Občinski svet Občine Komenda </w:t>
      </w:r>
      <w:r w:rsidRPr="006B6B9D">
        <w:rPr>
          <w:rFonts w:ascii="Calibri" w:hAnsi="Calibri" w:cs="Calibri"/>
          <w:b/>
          <w:bCs/>
          <w:szCs w:val="22"/>
        </w:rPr>
        <w:t xml:space="preserve">za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predstavnico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ustanovitelja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v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svetu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Glasbene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šole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Kamnik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imenuje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Petro Pečar za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mandatno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obdobje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b/>
          <w:bCs/>
          <w:szCs w:val="22"/>
        </w:rPr>
        <w:t>štirih</w:t>
      </w:r>
      <w:proofErr w:type="spellEnd"/>
      <w:r w:rsidRPr="006B6B9D">
        <w:rPr>
          <w:rFonts w:ascii="Calibri" w:hAnsi="Calibri" w:cs="Calibri"/>
          <w:b/>
          <w:bCs/>
          <w:szCs w:val="22"/>
        </w:rPr>
        <w:t xml:space="preserve"> let. </w:t>
      </w:r>
    </w:p>
    <w:p w14:paraId="4ED12EC8" w14:textId="77777777" w:rsidR="00853FCD" w:rsidRPr="006B6B9D" w:rsidRDefault="00853FCD" w:rsidP="00423FE3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7CD11004" w14:textId="77777777" w:rsidR="00F81D1F" w:rsidRPr="006B6B9D" w:rsidRDefault="00F81D1F" w:rsidP="00F81D1F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7B606AED" w14:textId="77777777" w:rsidR="00F81D1F" w:rsidRPr="006B6B9D" w:rsidRDefault="00F81D1F" w:rsidP="00F81D1F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3CF30181" w14:textId="77777777" w:rsidR="00F81D1F" w:rsidRPr="006B6B9D" w:rsidRDefault="00F81D1F" w:rsidP="00F81D1F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518D91FF" w14:textId="77777777" w:rsidR="00F81D1F" w:rsidRPr="006B6B9D" w:rsidRDefault="00F81D1F" w:rsidP="00F81D1F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3F26BF33" w14:textId="77777777" w:rsidR="00F81D1F" w:rsidRPr="006B6B9D" w:rsidRDefault="00F81D1F" w:rsidP="00F81D1F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ZA: 11</w:t>
      </w:r>
    </w:p>
    <w:p w14:paraId="055F73A7" w14:textId="3D564858" w:rsidR="00F81D1F" w:rsidRPr="006B6B9D" w:rsidRDefault="00F81D1F" w:rsidP="0049702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PROTI: 0</w:t>
      </w:r>
    </w:p>
    <w:p w14:paraId="7A217C79" w14:textId="77777777" w:rsidR="00F81D1F" w:rsidRPr="006B6B9D" w:rsidRDefault="00F81D1F" w:rsidP="0049702D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172EF9AF" w14:textId="068D780D" w:rsidR="00810486" w:rsidRPr="006B6B9D" w:rsidRDefault="00C06B2A" w:rsidP="00DC1F3F">
      <w:pPr>
        <w:pStyle w:val="Odstavekseznama"/>
        <w:ind w:left="0"/>
        <w:jc w:val="both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 w:rsidR="00C40E02" w:rsidRPr="006B6B9D">
        <w:rPr>
          <w:rFonts w:asciiTheme="minorHAnsi" w:hAnsiTheme="minorHAnsi" w:cstheme="minorHAnsi"/>
          <w:b/>
          <w:szCs w:val="22"/>
        </w:rPr>
        <w:t>2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r w:rsidR="00C44D95" w:rsidRPr="006B6B9D">
        <w:rPr>
          <w:rFonts w:asciiTheme="minorHAnsi" w:hAnsiTheme="minorHAnsi" w:cstheme="minorHAnsi"/>
          <w:b/>
          <w:bCs/>
          <w:szCs w:val="22"/>
        </w:rPr>
        <w:t>Poročilo o izvrševanju proračuna Občine Komenda v obdobju od 1. 1. 2024 do 30. 9. 2024</w:t>
      </w:r>
    </w:p>
    <w:p w14:paraId="002D6D98" w14:textId="77777777" w:rsidR="00C40E02" w:rsidRPr="006B6B9D" w:rsidRDefault="00C40E02" w:rsidP="00810486">
      <w:pPr>
        <w:pStyle w:val="Odstavekseznama"/>
        <w:ind w:left="0"/>
        <w:jc w:val="both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69D20A7A" w14:textId="77777777" w:rsidR="001702BB" w:rsidRPr="006B6B9D" w:rsidRDefault="001702BB" w:rsidP="001702BB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39E8D53F" w14:textId="77777777" w:rsidR="00C40E02" w:rsidRPr="006B6B9D" w:rsidRDefault="00C40E02" w:rsidP="00C40E02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4499B78" w14:textId="72FE964F" w:rsidR="00FC3E56" w:rsidRPr="006B6B9D" w:rsidRDefault="00FC3E56" w:rsidP="00FC3E56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Uvodno obrazložitev</w:t>
      </w:r>
      <w:r w:rsidR="00B3710B" w:rsidRPr="006B6B9D">
        <w:rPr>
          <w:rFonts w:asciiTheme="minorHAnsi" w:hAnsiTheme="minorHAnsi" w:cstheme="minorHAnsi"/>
          <w:lang w:eastAsia="sl-SI"/>
        </w:rPr>
        <w:t xml:space="preserve"> k točki</w:t>
      </w:r>
      <w:r w:rsidRPr="006B6B9D">
        <w:rPr>
          <w:rFonts w:asciiTheme="minorHAnsi" w:hAnsiTheme="minorHAnsi" w:cstheme="minorHAnsi"/>
          <w:lang w:eastAsia="sl-SI"/>
        </w:rPr>
        <w:t xml:space="preserve"> </w:t>
      </w:r>
      <w:r w:rsidR="00B3710B" w:rsidRPr="006B6B9D">
        <w:rPr>
          <w:rFonts w:asciiTheme="minorHAnsi" w:hAnsiTheme="minorHAnsi" w:cstheme="minorHAnsi"/>
          <w:lang w:eastAsia="sl-SI"/>
        </w:rPr>
        <w:t>je</w:t>
      </w:r>
      <w:r w:rsidR="00E16802" w:rsidRPr="006B6B9D">
        <w:rPr>
          <w:rFonts w:asciiTheme="minorHAnsi" w:hAnsiTheme="minorHAnsi" w:cstheme="minorHAnsi"/>
          <w:lang w:eastAsia="sl-SI"/>
        </w:rPr>
        <w:t xml:space="preserve"> podal</w:t>
      </w:r>
      <w:r w:rsidR="00C44D95" w:rsidRPr="006B6B9D">
        <w:rPr>
          <w:rFonts w:asciiTheme="minorHAnsi" w:hAnsiTheme="minorHAnsi" w:cstheme="minorHAnsi"/>
          <w:lang w:eastAsia="sl-SI"/>
        </w:rPr>
        <w:t>a</w:t>
      </w:r>
      <w:r w:rsidR="00E16802" w:rsidRPr="006B6B9D">
        <w:rPr>
          <w:rFonts w:asciiTheme="minorHAnsi" w:hAnsiTheme="minorHAnsi" w:cstheme="minorHAnsi"/>
          <w:lang w:eastAsia="sl-SI"/>
        </w:rPr>
        <w:t xml:space="preserve"> </w:t>
      </w:r>
      <w:r w:rsidR="00C44D95" w:rsidRPr="006B6B9D">
        <w:rPr>
          <w:rFonts w:asciiTheme="minorHAnsi" w:hAnsiTheme="minorHAnsi" w:cstheme="minorHAnsi"/>
          <w:lang w:eastAsia="sl-SI"/>
        </w:rPr>
        <w:t>Mateja Zajc, višja svetovalka za finance in proračun</w:t>
      </w:r>
      <w:r w:rsidR="00B3710B" w:rsidRPr="006B6B9D">
        <w:rPr>
          <w:rFonts w:asciiTheme="minorHAnsi" w:hAnsiTheme="minorHAnsi" w:cstheme="minorHAnsi"/>
          <w:lang w:eastAsia="sl-SI"/>
        </w:rPr>
        <w:t xml:space="preserve">. </w:t>
      </w:r>
    </w:p>
    <w:p w14:paraId="4E5E7530" w14:textId="77777777" w:rsidR="00B3710B" w:rsidRPr="006B6B9D" w:rsidRDefault="00B3710B" w:rsidP="00B3710B">
      <w:pPr>
        <w:jc w:val="both"/>
        <w:rPr>
          <w:rFonts w:asciiTheme="minorHAnsi" w:hAnsiTheme="minorHAnsi" w:cstheme="minorHAnsi"/>
          <w:szCs w:val="22"/>
        </w:rPr>
      </w:pPr>
    </w:p>
    <w:p w14:paraId="1F3B3E09" w14:textId="622CF0D0" w:rsidR="00B3710B" w:rsidRPr="006B6B9D" w:rsidRDefault="00B3710B" w:rsidP="00B3710B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Razpravo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je </w:t>
      </w:r>
      <w:proofErr w:type="spellStart"/>
      <w:r w:rsidRPr="006B6B9D">
        <w:rPr>
          <w:rFonts w:asciiTheme="minorHAnsi" w:hAnsiTheme="minorHAnsi" w:cstheme="minorHAnsi"/>
          <w:szCs w:val="22"/>
        </w:rPr>
        <w:t>odprl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Jurij Kern. V </w:t>
      </w:r>
      <w:proofErr w:type="spellStart"/>
      <w:r w:rsidRPr="006B6B9D">
        <w:rPr>
          <w:rFonts w:asciiTheme="minorHAnsi" w:hAnsiTheme="minorHAnsi" w:cstheme="minorHAnsi"/>
          <w:szCs w:val="22"/>
        </w:rPr>
        <w:t>razpravi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s</w:t>
      </w:r>
      <w:r w:rsidR="002A743C" w:rsidRPr="006B6B9D">
        <w:rPr>
          <w:rFonts w:asciiTheme="minorHAnsi" w:hAnsiTheme="minorHAnsi" w:cstheme="minorHAnsi"/>
          <w:szCs w:val="22"/>
        </w:rPr>
        <w:t>ta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sodeloval</w:t>
      </w:r>
      <w:r w:rsidR="002A743C" w:rsidRPr="006B6B9D">
        <w:rPr>
          <w:rFonts w:asciiTheme="minorHAnsi" w:hAnsiTheme="minorHAnsi" w:cstheme="minorHAnsi"/>
          <w:szCs w:val="22"/>
        </w:rPr>
        <w:t>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: </w:t>
      </w:r>
      <w:r w:rsidR="00525645" w:rsidRPr="006B6B9D">
        <w:rPr>
          <w:rFonts w:asciiTheme="minorHAnsi" w:hAnsiTheme="minorHAnsi" w:cstheme="minorHAnsi"/>
          <w:szCs w:val="22"/>
        </w:rPr>
        <w:t xml:space="preserve">Mirko Pogačar, </w:t>
      </w:r>
      <w:proofErr w:type="spellStart"/>
      <w:r w:rsidR="00525645" w:rsidRPr="006B6B9D">
        <w:rPr>
          <w:rFonts w:asciiTheme="minorHAnsi" w:hAnsiTheme="minorHAnsi" w:cstheme="minorHAnsi"/>
          <w:szCs w:val="22"/>
        </w:rPr>
        <w:t>župan</w:t>
      </w:r>
      <w:proofErr w:type="spellEnd"/>
      <w:r w:rsidR="00525645" w:rsidRPr="006B6B9D">
        <w:rPr>
          <w:rFonts w:asciiTheme="minorHAnsi" w:hAnsiTheme="minorHAnsi" w:cstheme="minorHAnsi"/>
          <w:szCs w:val="22"/>
        </w:rPr>
        <w:t xml:space="preserve"> Jurij Kern, </w:t>
      </w:r>
      <w:r w:rsidR="005812A9" w:rsidRPr="006B6B9D">
        <w:rPr>
          <w:rFonts w:asciiTheme="minorHAnsi" w:hAnsiTheme="minorHAnsi" w:cstheme="minorHAnsi"/>
          <w:szCs w:val="22"/>
        </w:rPr>
        <w:t xml:space="preserve"> </w:t>
      </w:r>
    </w:p>
    <w:p w14:paraId="5C3F0660" w14:textId="77777777" w:rsidR="00727EE3" w:rsidRPr="006B6B9D" w:rsidRDefault="00727EE3" w:rsidP="00B3710B">
      <w:pPr>
        <w:jc w:val="both"/>
        <w:rPr>
          <w:rFonts w:asciiTheme="minorHAnsi" w:hAnsiTheme="minorHAnsi" w:cstheme="minorHAnsi"/>
          <w:szCs w:val="22"/>
        </w:rPr>
      </w:pPr>
    </w:p>
    <w:p w14:paraId="68B041DB" w14:textId="64CA88E5" w:rsidR="00646030" w:rsidRPr="006B6B9D" w:rsidRDefault="00DC0FEA" w:rsidP="002A743C">
      <w:pPr>
        <w:pStyle w:val="Odstavekseznama"/>
        <w:ind w:left="0"/>
        <w:jc w:val="both"/>
        <w:rPr>
          <w:rFonts w:asciiTheme="minorHAnsi" w:hAnsiTheme="minorHAnsi" w:cstheme="minorHAnsi"/>
          <w:b/>
          <w:bCs/>
          <w:szCs w:val="22"/>
        </w:rPr>
      </w:pPr>
      <w:r w:rsidRPr="006B6B9D">
        <w:rPr>
          <w:rFonts w:asciiTheme="minorHAnsi" w:hAnsiTheme="minorHAnsi" w:cstheme="minorHAnsi"/>
          <w:b/>
          <w:bCs/>
          <w:szCs w:val="22"/>
        </w:rPr>
        <w:t xml:space="preserve">Občinski svet Občine Komenda </w:t>
      </w:r>
      <w:r w:rsidR="002A743C" w:rsidRPr="006B6B9D">
        <w:rPr>
          <w:rFonts w:asciiTheme="minorHAnsi" w:hAnsiTheme="minorHAnsi" w:cstheme="minorHAnsi"/>
          <w:b/>
          <w:bCs/>
          <w:szCs w:val="22"/>
        </w:rPr>
        <w:t>se seznani s Poročilom o izvrševanju proračuna Občine Komenda v obdobju od 1. 1. 2024 do 30. 9. 2024</w:t>
      </w:r>
    </w:p>
    <w:p w14:paraId="3416625F" w14:textId="77777777" w:rsidR="004725A0" w:rsidRPr="006B6B9D" w:rsidRDefault="004725A0" w:rsidP="002A743C">
      <w:pPr>
        <w:pStyle w:val="Odstavekseznama"/>
        <w:ind w:left="0"/>
        <w:jc w:val="both"/>
        <w:rPr>
          <w:rFonts w:asciiTheme="minorHAnsi" w:hAnsiTheme="minorHAnsi" w:cstheme="minorHAnsi"/>
          <w:b/>
          <w:bCs/>
          <w:szCs w:val="22"/>
        </w:rPr>
      </w:pPr>
    </w:p>
    <w:p w14:paraId="1D4760AF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3)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Predlog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2025</w:t>
      </w:r>
    </w:p>
    <w:p w14:paraId="5654D4D7" w14:textId="77777777" w:rsidR="004725A0" w:rsidRPr="006B6B9D" w:rsidRDefault="004725A0" w:rsidP="004725A0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0F762FF3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441A29B6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ABEF9F1" w14:textId="77777777" w:rsidR="004725A0" w:rsidRPr="006B6B9D" w:rsidRDefault="004725A0" w:rsidP="004725A0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 Marjan Potočnik, podsekretar za urejanje prostora.  </w:t>
      </w:r>
    </w:p>
    <w:p w14:paraId="4B876FB0" w14:textId="77777777" w:rsidR="004725A0" w:rsidRPr="006B6B9D" w:rsidRDefault="004725A0" w:rsidP="004725A0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25D48450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64E4AE94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2025.</w:t>
      </w:r>
    </w:p>
    <w:p w14:paraId="340A427A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Cs/>
          <w:szCs w:val="22"/>
        </w:rPr>
      </w:pPr>
    </w:p>
    <w:p w14:paraId="08A50C94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: </w:t>
      </w:r>
    </w:p>
    <w:p w14:paraId="3EE03D77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2025.</w:t>
      </w:r>
    </w:p>
    <w:p w14:paraId="3BA2E4CF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</w:rPr>
      </w:pPr>
    </w:p>
    <w:p w14:paraId="7330A639" w14:textId="77777777" w:rsidR="004725A0" w:rsidRPr="006B6B9D" w:rsidRDefault="004725A0" w:rsidP="004725A0">
      <w:pPr>
        <w:rPr>
          <w:rFonts w:ascii="Calibri" w:hAnsi="Calibri" w:cs="Calibri"/>
          <w:szCs w:val="22"/>
          <w:u w:val="single"/>
        </w:rPr>
      </w:pPr>
      <w:proofErr w:type="spellStart"/>
      <w:r w:rsidRPr="006B6B9D">
        <w:rPr>
          <w:rFonts w:ascii="Calibri" w:hAnsi="Calibri" w:cs="Calibri"/>
          <w:szCs w:val="22"/>
          <w:u w:val="single"/>
        </w:rPr>
        <w:t>Mnenje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Odbora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  <w:u w:val="single"/>
        </w:rPr>
        <w:t>gospodarjenje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 </w:t>
      </w:r>
      <w:proofErr w:type="spellStart"/>
      <w:r w:rsidRPr="006B6B9D">
        <w:rPr>
          <w:rFonts w:ascii="Calibri" w:hAnsi="Calibri" w:cs="Calibri"/>
          <w:szCs w:val="22"/>
          <w:u w:val="single"/>
        </w:rPr>
        <w:t>občinskim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premoženjem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in finance: </w:t>
      </w:r>
    </w:p>
    <w:p w14:paraId="2C65CE6C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gospodarjenje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občinskim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finance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2025.</w:t>
      </w:r>
    </w:p>
    <w:p w14:paraId="7747D7FD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</w:p>
    <w:p w14:paraId="1A360DA8" w14:textId="77777777" w:rsidR="004725A0" w:rsidRPr="006B6B9D" w:rsidRDefault="004725A0" w:rsidP="004725A0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Razpravo je odprl župan Jurij Kern. Razprave ni bilo.</w:t>
      </w:r>
    </w:p>
    <w:p w14:paraId="7F1D2CAA" w14:textId="77777777" w:rsidR="004725A0" w:rsidRPr="006B6B9D" w:rsidRDefault="004725A0" w:rsidP="002A743C">
      <w:pPr>
        <w:pStyle w:val="Odstavekseznama"/>
        <w:ind w:left="0"/>
        <w:jc w:val="both"/>
        <w:rPr>
          <w:rFonts w:asciiTheme="minorHAnsi" w:hAnsiTheme="minorHAnsi" w:cstheme="minorHAnsi"/>
          <w:szCs w:val="22"/>
        </w:rPr>
      </w:pPr>
    </w:p>
    <w:p w14:paraId="66D441EB" w14:textId="77777777" w:rsidR="006B6B9D" w:rsidRPr="006B6B9D" w:rsidRDefault="006B6B9D" w:rsidP="002A743C">
      <w:pPr>
        <w:pStyle w:val="Odstavekseznama"/>
        <w:ind w:left="0"/>
        <w:jc w:val="both"/>
        <w:rPr>
          <w:rFonts w:asciiTheme="minorHAnsi" w:hAnsiTheme="minorHAnsi" w:cstheme="minorHAnsi"/>
          <w:szCs w:val="22"/>
        </w:rPr>
      </w:pPr>
    </w:p>
    <w:p w14:paraId="0F057029" w14:textId="77777777" w:rsidR="006B6B9D" w:rsidRPr="006B6B9D" w:rsidRDefault="006B6B9D" w:rsidP="002A743C">
      <w:pPr>
        <w:pStyle w:val="Odstavekseznama"/>
        <w:ind w:left="0"/>
        <w:jc w:val="both"/>
        <w:rPr>
          <w:rFonts w:asciiTheme="minorHAnsi" w:hAnsiTheme="minorHAnsi" w:cstheme="minorHAnsi"/>
          <w:szCs w:val="22"/>
        </w:rPr>
      </w:pPr>
    </w:p>
    <w:p w14:paraId="1E655A40" w14:textId="77777777" w:rsidR="006B6B9D" w:rsidRPr="006B6B9D" w:rsidRDefault="006B6B9D" w:rsidP="002A743C">
      <w:pPr>
        <w:pStyle w:val="Odstavekseznama"/>
        <w:ind w:left="0"/>
        <w:jc w:val="both"/>
        <w:rPr>
          <w:rFonts w:asciiTheme="minorHAnsi" w:hAnsiTheme="minorHAnsi" w:cstheme="minorHAnsi"/>
          <w:szCs w:val="22"/>
        </w:rPr>
      </w:pPr>
    </w:p>
    <w:p w14:paraId="5D78B322" w14:textId="31441AD9" w:rsidR="006B6B9D" w:rsidRPr="006B6B9D" w:rsidRDefault="006B6B9D" w:rsidP="006B6B9D">
      <w:pPr>
        <w:jc w:val="center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  <w:lang w:val="sl-SI" w:eastAsia="sl-SI"/>
        </w:rPr>
        <w:t>S K L E P:</w:t>
      </w:r>
    </w:p>
    <w:p w14:paraId="14AADCFF" w14:textId="660BD5C6" w:rsidR="006B6B9D" w:rsidRPr="006B6B9D" w:rsidRDefault="006B6B9D" w:rsidP="006B6B9D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  <w:lang w:val="sl-SI" w:eastAsia="sl-SI"/>
        </w:rPr>
        <w:t xml:space="preserve">Občinski svet Občine Komenda sprejme Načrt ravnanja z nepremičnim premoženjem Občine Komenda za leto 2025. </w:t>
      </w:r>
    </w:p>
    <w:p w14:paraId="0D690D83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</w:p>
    <w:p w14:paraId="3FB0D874" w14:textId="77777777" w:rsidR="004725A0" w:rsidRPr="006B6B9D" w:rsidRDefault="004725A0" w:rsidP="004725A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7E6CBE51" w14:textId="77777777" w:rsidR="004725A0" w:rsidRPr="006B6B9D" w:rsidRDefault="004725A0" w:rsidP="004725A0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2CCE2403" w14:textId="77777777" w:rsidR="004725A0" w:rsidRPr="006B6B9D" w:rsidRDefault="004725A0" w:rsidP="004725A0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7B4840DB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1DED137D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ZA: 11</w:t>
      </w:r>
    </w:p>
    <w:p w14:paraId="2B1154B0" w14:textId="77777777" w:rsidR="004725A0" w:rsidRPr="006B6B9D" w:rsidRDefault="004725A0" w:rsidP="004725A0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PROTI: 0</w:t>
      </w:r>
    </w:p>
    <w:p w14:paraId="1C11ACF1" w14:textId="77777777" w:rsidR="004725A0" w:rsidRPr="006B6B9D" w:rsidRDefault="004725A0" w:rsidP="004725A0">
      <w:pPr>
        <w:rPr>
          <w:rFonts w:asciiTheme="minorHAnsi" w:hAnsiTheme="minorHAnsi" w:cstheme="minorHAnsi"/>
          <w:b/>
          <w:szCs w:val="22"/>
          <w:lang w:val="sl-SI" w:eastAsia="sl-SI"/>
        </w:rPr>
      </w:pPr>
    </w:p>
    <w:p w14:paraId="46E4D1BB" w14:textId="368042CF" w:rsidR="007E3155" w:rsidRPr="006B6B9D" w:rsidRDefault="007E3155" w:rsidP="007E3155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 w:rsidR="004725A0" w:rsidRPr="006B6B9D">
        <w:rPr>
          <w:rFonts w:asciiTheme="minorHAnsi" w:hAnsiTheme="minorHAnsi" w:cstheme="minorHAnsi"/>
          <w:b/>
          <w:szCs w:val="22"/>
        </w:rPr>
        <w:t>4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Predlog</w:t>
      </w:r>
      <w:proofErr w:type="spellEnd"/>
      <w:r w:rsidR="002A743C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Odloka</w:t>
      </w:r>
      <w:proofErr w:type="spellEnd"/>
      <w:r w:rsidR="002A743C"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proračunu</w:t>
      </w:r>
      <w:proofErr w:type="spellEnd"/>
      <w:r w:rsidR="002A743C"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Občine</w:t>
      </w:r>
      <w:proofErr w:type="spellEnd"/>
      <w:r w:rsidR="002A743C" w:rsidRPr="006B6B9D">
        <w:rPr>
          <w:rFonts w:asciiTheme="minorHAnsi" w:hAnsiTheme="minorHAnsi" w:cstheme="minorHAnsi"/>
          <w:b/>
          <w:bCs/>
          <w:szCs w:val="22"/>
        </w:rPr>
        <w:t xml:space="preserve"> Komenda za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leto</w:t>
      </w:r>
      <w:proofErr w:type="spellEnd"/>
      <w:r w:rsidR="002A743C" w:rsidRPr="006B6B9D">
        <w:rPr>
          <w:rFonts w:asciiTheme="minorHAnsi" w:hAnsiTheme="minorHAnsi" w:cstheme="minorHAnsi"/>
          <w:b/>
          <w:bCs/>
          <w:szCs w:val="22"/>
        </w:rPr>
        <w:t xml:space="preserve"> 2025 – 2. </w:t>
      </w:r>
      <w:proofErr w:type="spellStart"/>
      <w:r w:rsidR="002A743C" w:rsidRPr="006B6B9D">
        <w:rPr>
          <w:rFonts w:asciiTheme="minorHAnsi" w:hAnsiTheme="minorHAnsi" w:cstheme="minorHAnsi"/>
          <w:b/>
          <w:bCs/>
          <w:szCs w:val="22"/>
        </w:rPr>
        <w:t>obravnava</w:t>
      </w:r>
      <w:proofErr w:type="spellEnd"/>
    </w:p>
    <w:p w14:paraId="534EC92D" w14:textId="77777777" w:rsidR="007E3155" w:rsidRPr="006B6B9D" w:rsidRDefault="007E3155" w:rsidP="007E3155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21915148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5EE7FE1D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050C78E7" w14:textId="77777777" w:rsidR="002A743C" w:rsidRPr="006B6B9D" w:rsidRDefault="002A743C" w:rsidP="002A743C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podala Mateja Zajc, višja svetovalka za finance in proračun. </w:t>
      </w:r>
    </w:p>
    <w:p w14:paraId="4A86EBA4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56BBF77C" w14:textId="0177361B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kmetijstvo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6A0C1575" w14:textId="151607BE" w:rsidR="002A743C" w:rsidRPr="006B6B9D" w:rsidRDefault="002A743C" w:rsidP="002A743C">
      <w:pPr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kmetijstvo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Pr="006B6B9D">
        <w:rPr>
          <w:rFonts w:asciiTheme="minorHAnsi" w:hAnsiTheme="minorHAnsi" w:cstheme="minorHAnsi"/>
          <w:szCs w:val="22"/>
        </w:rPr>
        <w:t>bčine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2025, </w:t>
      </w:r>
      <w:proofErr w:type="spellStart"/>
      <w:r w:rsidRPr="006B6B9D">
        <w:rPr>
          <w:rFonts w:asciiTheme="minorHAnsi" w:hAnsiTheme="minorHAnsi" w:cstheme="minorHAnsi"/>
          <w:szCs w:val="22"/>
        </w:rPr>
        <w:t>druga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obravnava</w:t>
      </w:r>
      <w:proofErr w:type="spellEnd"/>
      <w:r w:rsidRPr="006B6B9D">
        <w:rPr>
          <w:rFonts w:asciiTheme="minorHAnsi" w:hAnsiTheme="minorHAnsi" w:cstheme="minorHAnsi"/>
          <w:szCs w:val="22"/>
        </w:rPr>
        <w:t>.</w:t>
      </w:r>
    </w:p>
    <w:p w14:paraId="12C35121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61CA7680" w14:textId="46AA52C6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družbene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dejavnosti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511836D4" w14:textId="7A4FBB99" w:rsidR="002A743C" w:rsidRPr="006B6B9D" w:rsidRDefault="002A743C" w:rsidP="002A743C">
      <w:pPr>
        <w:rPr>
          <w:rFonts w:ascii="Calibri" w:hAnsi="Calibri" w:cs="Calibri"/>
          <w:szCs w:val="22"/>
        </w:rPr>
      </w:pPr>
      <w:proofErr w:type="spellStart"/>
      <w:r w:rsidRPr="006B6B9D">
        <w:rPr>
          <w:rFonts w:ascii="Calibri" w:hAnsi="Calibri" w:cs="Calibri"/>
          <w:szCs w:val="22"/>
        </w:rPr>
        <w:t>Odbor</w:t>
      </w:r>
      <w:proofErr w:type="spellEnd"/>
      <w:r w:rsidRPr="006B6B9D">
        <w:rPr>
          <w:rFonts w:ascii="Calibri" w:hAnsi="Calibri" w:cs="Calibri"/>
          <w:szCs w:val="22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</w:rPr>
        <w:t>družbene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dejavnosti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podaja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pozitivno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mnenje</w:t>
      </w:r>
      <w:proofErr w:type="spellEnd"/>
      <w:r w:rsidRPr="006B6B9D">
        <w:rPr>
          <w:rFonts w:ascii="Calibri" w:hAnsi="Calibri" w:cs="Calibri"/>
          <w:szCs w:val="22"/>
        </w:rPr>
        <w:t xml:space="preserve"> k </w:t>
      </w:r>
      <w:proofErr w:type="spellStart"/>
      <w:r w:rsidRPr="006B6B9D">
        <w:rPr>
          <w:rFonts w:ascii="Calibri" w:hAnsi="Calibri" w:cs="Calibri"/>
          <w:szCs w:val="22"/>
        </w:rPr>
        <w:t>predlogu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odloka</w:t>
      </w:r>
      <w:proofErr w:type="spellEnd"/>
      <w:r w:rsidRPr="006B6B9D">
        <w:rPr>
          <w:rFonts w:ascii="Calibri" w:hAnsi="Calibri" w:cs="Calibri"/>
          <w:szCs w:val="22"/>
        </w:rPr>
        <w:t xml:space="preserve"> o </w:t>
      </w:r>
      <w:proofErr w:type="spellStart"/>
      <w:r w:rsidRPr="006B6B9D">
        <w:rPr>
          <w:rFonts w:ascii="Calibri" w:hAnsi="Calibri" w:cs="Calibri"/>
          <w:szCs w:val="22"/>
        </w:rPr>
        <w:t>proračunu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="005E2435" w:rsidRPr="006B6B9D">
        <w:rPr>
          <w:rFonts w:asciiTheme="minorHAnsi" w:hAnsiTheme="minorHAnsi" w:cstheme="minorHAnsi"/>
          <w:szCs w:val="22"/>
        </w:rPr>
        <w:t>bčine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="Calibri" w:hAnsi="Calibri" w:cs="Calibri"/>
          <w:szCs w:val="22"/>
        </w:rPr>
        <w:t xml:space="preserve">Komenda za </w:t>
      </w:r>
      <w:proofErr w:type="spellStart"/>
      <w:r w:rsidRPr="006B6B9D">
        <w:rPr>
          <w:rFonts w:ascii="Calibri" w:hAnsi="Calibri" w:cs="Calibri"/>
          <w:szCs w:val="22"/>
        </w:rPr>
        <w:t>leto</w:t>
      </w:r>
      <w:proofErr w:type="spellEnd"/>
      <w:r w:rsidRPr="006B6B9D">
        <w:rPr>
          <w:rFonts w:ascii="Calibri" w:hAnsi="Calibri" w:cs="Calibri"/>
          <w:szCs w:val="22"/>
        </w:rPr>
        <w:t xml:space="preserve"> 2025, </w:t>
      </w:r>
      <w:proofErr w:type="spellStart"/>
      <w:r w:rsidRPr="006B6B9D">
        <w:rPr>
          <w:rFonts w:ascii="Calibri" w:hAnsi="Calibri" w:cs="Calibri"/>
          <w:szCs w:val="22"/>
        </w:rPr>
        <w:t>druga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obravnava</w:t>
      </w:r>
      <w:proofErr w:type="spellEnd"/>
      <w:r w:rsidRPr="006B6B9D">
        <w:rPr>
          <w:rFonts w:ascii="Calibri" w:hAnsi="Calibri" w:cs="Calibri"/>
          <w:szCs w:val="22"/>
        </w:rPr>
        <w:t>.</w:t>
      </w:r>
    </w:p>
    <w:p w14:paraId="32608397" w14:textId="77777777" w:rsidR="002A743C" w:rsidRPr="006B6B9D" w:rsidRDefault="002A743C" w:rsidP="002A743C">
      <w:pPr>
        <w:rPr>
          <w:rFonts w:ascii="Calibri" w:hAnsi="Calibri" w:cs="Calibri"/>
          <w:szCs w:val="22"/>
        </w:rPr>
      </w:pPr>
    </w:p>
    <w:p w14:paraId="427FFB0F" w14:textId="554ADF60" w:rsidR="002A743C" w:rsidRPr="006B6B9D" w:rsidRDefault="002A743C" w:rsidP="002A743C">
      <w:pPr>
        <w:rPr>
          <w:rFonts w:ascii="Calibri" w:hAnsi="Calibri" w:cs="Calibri"/>
          <w:szCs w:val="22"/>
          <w:u w:val="single"/>
        </w:rPr>
      </w:pPr>
      <w:proofErr w:type="spellStart"/>
      <w:r w:rsidRPr="006B6B9D">
        <w:rPr>
          <w:rFonts w:ascii="Calibri" w:hAnsi="Calibri" w:cs="Calibri"/>
          <w:szCs w:val="22"/>
          <w:u w:val="single"/>
        </w:rPr>
        <w:t>Mnenje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Odbora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  <w:u w:val="single"/>
        </w:rPr>
        <w:t>gospodarjenje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 </w:t>
      </w:r>
      <w:proofErr w:type="spellStart"/>
      <w:r w:rsidRPr="006B6B9D">
        <w:rPr>
          <w:rFonts w:ascii="Calibri" w:hAnsi="Calibri" w:cs="Calibri"/>
          <w:szCs w:val="22"/>
          <w:u w:val="single"/>
        </w:rPr>
        <w:t>občinskim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premoženjem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in finance: </w:t>
      </w:r>
    </w:p>
    <w:p w14:paraId="6B38C976" w14:textId="3753D9AA" w:rsidR="002A743C" w:rsidRPr="006B6B9D" w:rsidRDefault="002A743C" w:rsidP="002A743C">
      <w:pPr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gospodarjenje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občinskim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finance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="005E2435" w:rsidRPr="006B6B9D">
        <w:rPr>
          <w:rFonts w:asciiTheme="minorHAnsi" w:hAnsiTheme="minorHAnsi" w:cstheme="minorHAnsi"/>
          <w:szCs w:val="22"/>
        </w:rPr>
        <w:t>bčine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Theme="minorHAnsi" w:hAnsiTheme="minorHAnsi" w:cstheme="minorHAnsi"/>
          <w:szCs w:val="22"/>
        </w:rPr>
        <w:t xml:space="preserve">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2025, </w:t>
      </w:r>
      <w:proofErr w:type="spellStart"/>
      <w:r w:rsidRPr="006B6B9D">
        <w:rPr>
          <w:rFonts w:asciiTheme="minorHAnsi" w:hAnsiTheme="minorHAnsi" w:cstheme="minorHAnsi"/>
          <w:szCs w:val="22"/>
        </w:rPr>
        <w:t>druga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obravnava</w:t>
      </w:r>
      <w:proofErr w:type="spellEnd"/>
      <w:r w:rsidRPr="006B6B9D">
        <w:rPr>
          <w:rFonts w:asciiTheme="minorHAnsi" w:hAnsiTheme="minorHAnsi" w:cstheme="minorHAnsi"/>
          <w:szCs w:val="22"/>
        </w:rPr>
        <w:t>.</w:t>
      </w:r>
    </w:p>
    <w:p w14:paraId="3148CE1F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62EA6F0F" w14:textId="540E5B43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: </w:t>
      </w:r>
    </w:p>
    <w:p w14:paraId="561F365B" w14:textId="250CCE8E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odloka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Theme="minorHAnsi" w:hAnsiTheme="minorHAnsi" w:cstheme="minorHAnsi"/>
          <w:szCs w:val="22"/>
        </w:rPr>
        <w:t xml:space="preserve">o </w:t>
      </w:r>
      <w:proofErr w:type="spellStart"/>
      <w:r w:rsidRPr="006B6B9D">
        <w:rPr>
          <w:rFonts w:asciiTheme="minorHAnsi" w:hAnsiTheme="minorHAnsi" w:cstheme="minorHAnsi"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="005E2435" w:rsidRPr="006B6B9D">
        <w:rPr>
          <w:rFonts w:asciiTheme="minorHAnsi" w:hAnsiTheme="minorHAnsi" w:cstheme="minorHAnsi"/>
          <w:szCs w:val="22"/>
        </w:rPr>
        <w:t>bčine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Theme="minorHAnsi" w:hAnsiTheme="minorHAnsi" w:cstheme="minorHAnsi"/>
          <w:szCs w:val="22"/>
        </w:rPr>
        <w:t xml:space="preserve">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2025.</w:t>
      </w:r>
    </w:p>
    <w:p w14:paraId="4B393478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65574097" w14:textId="19CB9D3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drobno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gospodarstvo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turizem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47B3E4BB" w14:textId="4090702E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drobno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gospodarstvo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turizem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="005E2435" w:rsidRPr="006B6B9D">
        <w:rPr>
          <w:rFonts w:asciiTheme="minorHAnsi" w:hAnsiTheme="minorHAnsi" w:cstheme="minorHAnsi"/>
          <w:szCs w:val="22"/>
        </w:rPr>
        <w:t>bčine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Theme="minorHAnsi" w:hAnsiTheme="minorHAnsi" w:cstheme="minorHAnsi"/>
          <w:szCs w:val="22"/>
        </w:rPr>
        <w:t xml:space="preserve">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 v </w:t>
      </w:r>
      <w:proofErr w:type="spellStart"/>
      <w:r w:rsidRPr="006B6B9D">
        <w:rPr>
          <w:rFonts w:asciiTheme="minorHAnsi" w:hAnsiTheme="minorHAnsi" w:cstheme="minorHAnsi"/>
          <w:szCs w:val="22"/>
        </w:rPr>
        <w:t>drugi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obravnavi</w:t>
      </w:r>
      <w:proofErr w:type="spellEnd"/>
      <w:r w:rsidRPr="006B6B9D">
        <w:rPr>
          <w:rFonts w:asciiTheme="minorHAnsi" w:hAnsiTheme="minorHAnsi" w:cstheme="minorHAnsi"/>
          <w:szCs w:val="22"/>
        </w:rPr>
        <w:t>.</w:t>
      </w:r>
    </w:p>
    <w:p w14:paraId="2CF21C5F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63A08365" w14:textId="50B8C8C4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41AC7F46" w14:textId="4451E09E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="005E2435">
        <w:rPr>
          <w:rFonts w:asciiTheme="minorHAnsi" w:hAnsiTheme="minorHAnsi" w:cstheme="minorHAnsi"/>
          <w:szCs w:val="22"/>
        </w:rPr>
        <w:t>O</w:t>
      </w:r>
      <w:r w:rsidR="005E2435" w:rsidRPr="006B6B9D">
        <w:rPr>
          <w:rFonts w:asciiTheme="minorHAnsi" w:hAnsiTheme="minorHAnsi" w:cstheme="minorHAnsi"/>
          <w:szCs w:val="22"/>
        </w:rPr>
        <w:t>bčine</w:t>
      </w:r>
      <w:proofErr w:type="spellEnd"/>
      <w:r w:rsidR="005E2435" w:rsidRPr="006B6B9D">
        <w:rPr>
          <w:rFonts w:asciiTheme="minorHAnsi" w:hAnsiTheme="minorHAnsi" w:cstheme="minorHAnsi"/>
          <w:szCs w:val="22"/>
        </w:rPr>
        <w:t xml:space="preserve"> </w:t>
      </w:r>
      <w:r w:rsidRPr="006B6B9D">
        <w:rPr>
          <w:rFonts w:asciiTheme="minorHAnsi" w:hAnsiTheme="minorHAnsi" w:cstheme="minorHAnsi"/>
          <w:szCs w:val="22"/>
        </w:rPr>
        <w:t xml:space="preserve">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2025.</w:t>
      </w:r>
    </w:p>
    <w:p w14:paraId="59881127" w14:textId="77777777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</w:p>
    <w:p w14:paraId="350AD57C" w14:textId="2ACD7D04" w:rsidR="002A743C" w:rsidRPr="006B6B9D" w:rsidRDefault="002A743C" w:rsidP="002A743C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Razpravo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je </w:t>
      </w:r>
      <w:proofErr w:type="spellStart"/>
      <w:r w:rsidRPr="006B6B9D">
        <w:rPr>
          <w:rFonts w:asciiTheme="minorHAnsi" w:hAnsiTheme="minorHAnsi" w:cstheme="minorHAnsi"/>
          <w:szCs w:val="22"/>
        </w:rPr>
        <w:t>odprl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Jurij Kern. V </w:t>
      </w:r>
      <w:proofErr w:type="spellStart"/>
      <w:r w:rsidRPr="006B6B9D">
        <w:rPr>
          <w:rFonts w:asciiTheme="minorHAnsi" w:hAnsiTheme="minorHAnsi" w:cstheme="minorHAnsi"/>
          <w:szCs w:val="22"/>
        </w:rPr>
        <w:t>razpravi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so </w:t>
      </w:r>
      <w:proofErr w:type="spellStart"/>
      <w:r w:rsidRPr="006B6B9D">
        <w:rPr>
          <w:rFonts w:asciiTheme="minorHAnsi" w:hAnsiTheme="minorHAnsi" w:cstheme="minorHAnsi"/>
          <w:szCs w:val="22"/>
        </w:rPr>
        <w:t>sodelovali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: Mirko Pogačar, </w:t>
      </w:r>
      <w:proofErr w:type="spellStart"/>
      <w:r w:rsidRPr="006B6B9D">
        <w:rPr>
          <w:rFonts w:asciiTheme="minorHAnsi" w:hAnsiTheme="minorHAnsi" w:cstheme="minorHAnsi"/>
          <w:szCs w:val="22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Jurij Kern, Marijan Arh, Aleš Marinko, Nada Jamšek. </w:t>
      </w:r>
    </w:p>
    <w:p w14:paraId="25A4C4A3" w14:textId="77777777" w:rsidR="002B0C68" w:rsidRPr="006B6B9D" w:rsidRDefault="002B0C68" w:rsidP="007E3155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4AF661CA" w14:textId="2922AEE8" w:rsidR="002A743C" w:rsidRPr="006B6B9D" w:rsidRDefault="006B6B9D" w:rsidP="001B652C">
      <w:pPr>
        <w:jc w:val="both"/>
        <w:rPr>
          <w:rFonts w:asciiTheme="minorHAnsi" w:hAnsiTheme="minorHAnsi" w:cstheme="minorHAnsi"/>
          <w:bCs/>
          <w:szCs w:val="22"/>
        </w:rPr>
      </w:pPr>
      <w:r w:rsidRPr="006B6B9D">
        <w:rPr>
          <w:rFonts w:asciiTheme="minorHAnsi" w:hAnsiTheme="minorHAnsi" w:cstheme="minorHAnsi"/>
          <w:bCs/>
          <w:szCs w:val="22"/>
        </w:rPr>
        <w:t xml:space="preserve">Župan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na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glasovanje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predlaga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amandma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Odloku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2025</w:t>
      </w:r>
    </w:p>
    <w:p w14:paraId="0137BF12" w14:textId="77777777" w:rsidR="002A743C" w:rsidRPr="006B6B9D" w:rsidRDefault="002A743C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7ED87695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514A3E2B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283FE432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36220D35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53618930" w14:textId="04B37069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 w:rsidR="00DF47D2"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5FD8D598" w14:textId="6909F6F9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 w:rsidR="00DF47D2"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58071F50" w14:textId="77777777" w:rsidR="002A743C" w:rsidRPr="006B6B9D" w:rsidRDefault="002A743C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0654DDDC" w14:textId="393A16F9" w:rsidR="006B6B9D" w:rsidRPr="006B6B9D" w:rsidRDefault="006B6B9D" w:rsidP="001B652C">
      <w:pPr>
        <w:jc w:val="both"/>
        <w:rPr>
          <w:rFonts w:asciiTheme="minorHAnsi" w:hAnsiTheme="minorHAnsi" w:cstheme="minorHAnsi"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bCs/>
          <w:szCs w:val="22"/>
        </w:rPr>
        <w:t>Sledi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glasovanje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Odloku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2025 v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drugi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Cs/>
          <w:szCs w:val="22"/>
        </w:rPr>
        <w:t>obravnavi</w:t>
      </w:r>
      <w:proofErr w:type="spellEnd"/>
      <w:r w:rsidRPr="006B6B9D">
        <w:rPr>
          <w:rFonts w:asciiTheme="minorHAnsi" w:hAnsiTheme="minorHAnsi" w:cstheme="minorHAnsi"/>
          <w:bCs/>
          <w:szCs w:val="22"/>
        </w:rPr>
        <w:t xml:space="preserve">. </w:t>
      </w:r>
    </w:p>
    <w:p w14:paraId="0BF127CD" w14:textId="77777777" w:rsidR="006B6B9D" w:rsidRPr="006B6B9D" w:rsidRDefault="006B6B9D" w:rsidP="006B6B9D">
      <w:pPr>
        <w:jc w:val="center"/>
        <w:rPr>
          <w:rFonts w:asciiTheme="minorHAnsi" w:hAnsiTheme="minorHAnsi" w:cstheme="minorHAnsi"/>
          <w:b/>
          <w:szCs w:val="22"/>
        </w:rPr>
      </w:pPr>
    </w:p>
    <w:p w14:paraId="4E2D3289" w14:textId="78BD2995" w:rsidR="006B6B9D" w:rsidRPr="006B6B9D" w:rsidRDefault="006B6B9D" w:rsidP="006B6B9D">
      <w:pPr>
        <w:jc w:val="center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S K L E P:</w:t>
      </w:r>
    </w:p>
    <w:p w14:paraId="36F8901B" w14:textId="26ED601F" w:rsidR="006B6B9D" w:rsidRPr="006B6B9D" w:rsidRDefault="006B6B9D" w:rsidP="006B6B9D">
      <w:pPr>
        <w:jc w:val="both"/>
        <w:rPr>
          <w:rFonts w:asciiTheme="minorHAnsi" w:hAnsiTheme="minorHAnsi" w:cstheme="minorHAnsi"/>
          <w:b/>
          <w:szCs w:val="22"/>
        </w:rPr>
      </w:pPr>
      <w:proofErr w:type="spellStart"/>
      <w:r w:rsidRPr="006B6B9D">
        <w:rPr>
          <w:rFonts w:asciiTheme="minorHAnsi" w:hAnsiTheme="minorHAnsi" w:cstheme="minorHAnsi"/>
          <w:b/>
          <w:szCs w:val="22"/>
        </w:rPr>
        <w:t>Občinski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svet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Komenda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sprejme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</w:t>
      </w:r>
      <w:r w:rsidR="00C5231C">
        <w:rPr>
          <w:rFonts w:asciiTheme="minorHAnsi" w:hAnsiTheme="minorHAnsi" w:cstheme="minorHAnsi"/>
          <w:b/>
          <w:szCs w:val="22"/>
        </w:rPr>
        <w:t>dlok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proračunu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2025 v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drugi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obravnavi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. </w:t>
      </w:r>
    </w:p>
    <w:p w14:paraId="254DCF41" w14:textId="77777777" w:rsidR="002A743C" w:rsidRPr="006B6B9D" w:rsidRDefault="002A743C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7F2FF185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6D517885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6989743C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593D0D9E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16404EDA" w14:textId="49063C55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ZA: 6</w:t>
      </w:r>
    </w:p>
    <w:p w14:paraId="2924ADE5" w14:textId="659A5D6B" w:rsidR="006B6B9D" w:rsidRPr="006B6B9D" w:rsidRDefault="006B6B9D" w:rsidP="001B652C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>PROTI: 4</w:t>
      </w:r>
    </w:p>
    <w:p w14:paraId="17280ED4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777A468F" w14:textId="176969A5" w:rsidR="006B6B9D" w:rsidRPr="006B6B9D" w:rsidRDefault="006B6B9D" w:rsidP="006B6B9D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5)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Predlog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določitvi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skupne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vrednosti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pravnih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poslov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nepremičnega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premoženja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, ki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niso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predvideni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2025 in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jih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Občina Komenda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lahko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letu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2025</w:t>
      </w:r>
    </w:p>
    <w:p w14:paraId="28F1D02A" w14:textId="77777777" w:rsidR="006B6B9D" w:rsidRPr="006B6B9D" w:rsidRDefault="006B6B9D" w:rsidP="006B6B9D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5FCBAA9B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235CE3DD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D9E49CF" w14:textId="2B25439B" w:rsidR="006B6B9D" w:rsidRPr="006B6B9D" w:rsidRDefault="006B6B9D" w:rsidP="006B6B9D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 </w:t>
      </w:r>
      <w:r>
        <w:rPr>
          <w:rFonts w:asciiTheme="minorHAnsi" w:hAnsiTheme="minorHAnsi" w:cstheme="minorHAnsi"/>
          <w:lang w:eastAsia="sl-SI"/>
        </w:rPr>
        <w:t>Matevž Kirbus, višji svetovalec za pravne zadeve</w:t>
      </w:r>
      <w:r w:rsidRPr="006B6B9D">
        <w:rPr>
          <w:rFonts w:asciiTheme="minorHAnsi" w:hAnsiTheme="minorHAnsi" w:cstheme="minorHAnsi"/>
          <w:lang w:eastAsia="sl-SI"/>
        </w:rPr>
        <w:t xml:space="preserve">.  </w:t>
      </w:r>
    </w:p>
    <w:p w14:paraId="7C8270B3" w14:textId="77777777" w:rsidR="006B6B9D" w:rsidRPr="006B6B9D" w:rsidRDefault="006B6B9D" w:rsidP="006B6B9D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332A6F73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3C82D1EF" w14:textId="6AB026BB" w:rsidR="006B6B9D" w:rsidRDefault="006B6B9D" w:rsidP="006B6B9D">
      <w:pPr>
        <w:jc w:val="both"/>
        <w:rPr>
          <w:rFonts w:asciiTheme="minorHAnsi" w:hAnsiTheme="minorHAnsi" w:cstheme="minorHAnsi"/>
          <w:b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določitvi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skupne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vrednosti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pravnih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poslov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nepremičnega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ki </w:t>
      </w:r>
      <w:proofErr w:type="spellStart"/>
      <w:r w:rsidRPr="006B6B9D">
        <w:rPr>
          <w:rFonts w:asciiTheme="minorHAnsi" w:hAnsiTheme="minorHAnsi" w:cstheme="minorHAnsi"/>
          <w:szCs w:val="22"/>
        </w:rPr>
        <w:t>niso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predvideni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 in </w:t>
      </w:r>
      <w:proofErr w:type="spellStart"/>
      <w:r w:rsidRPr="006B6B9D">
        <w:rPr>
          <w:rFonts w:asciiTheme="minorHAnsi" w:hAnsiTheme="minorHAnsi" w:cstheme="minorHAnsi"/>
          <w:szCs w:val="22"/>
        </w:rPr>
        <w:t>jih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Občina Komenda </w:t>
      </w:r>
      <w:proofErr w:type="spellStart"/>
      <w:r w:rsidRPr="006B6B9D">
        <w:rPr>
          <w:rFonts w:asciiTheme="minorHAnsi" w:hAnsiTheme="minorHAnsi" w:cstheme="minorHAnsi"/>
          <w:szCs w:val="22"/>
        </w:rPr>
        <w:t>lahko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szCs w:val="22"/>
        </w:rPr>
        <w:t>letu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2025</w:t>
      </w:r>
    </w:p>
    <w:p w14:paraId="39844913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Cs/>
          <w:szCs w:val="22"/>
        </w:rPr>
      </w:pPr>
    </w:p>
    <w:p w14:paraId="0B95C205" w14:textId="77777777" w:rsidR="006B6B9D" w:rsidRPr="006B6B9D" w:rsidRDefault="006B6B9D" w:rsidP="006B6B9D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Razpravo je odprl župan Jurij Kern. Razprave ni bilo.</w:t>
      </w:r>
    </w:p>
    <w:p w14:paraId="4872B757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18BD7733" w14:textId="3E2702DF" w:rsidR="006B6B9D" w:rsidRPr="006B6B9D" w:rsidRDefault="006B6B9D" w:rsidP="006B6B9D">
      <w:pPr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 K L E P:</w:t>
      </w:r>
    </w:p>
    <w:p w14:paraId="60817B3E" w14:textId="1672F107" w:rsidR="006B6B9D" w:rsidRPr="006B6B9D" w:rsidRDefault="006B6B9D" w:rsidP="006B6B9D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proofErr w:type="spellStart"/>
      <w:r w:rsidRPr="006B6B9D">
        <w:rPr>
          <w:rFonts w:asciiTheme="minorHAnsi" w:hAnsiTheme="minorHAnsi" w:cstheme="minorHAnsi"/>
          <w:b/>
          <w:szCs w:val="22"/>
        </w:rPr>
        <w:t>Občinski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svet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szCs w:val="22"/>
        </w:rPr>
        <w:t xml:space="preserve"> Komenda </w:t>
      </w:r>
      <w:proofErr w:type="spellStart"/>
      <w:r w:rsidRPr="006B6B9D">
        <w:rPr>
          <w:rFonts w:asciiTheme="minorHAnsi" w:hAnsiTheme="minorHAnsi" w:cstheme="minorHAnsi"/>
          <w:b/>
          <w:szCs w:val="22"/>
        </w:rPr>
        <w:t>sprejme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Sklep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določitvi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skupne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vrednosti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pravnih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poslov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nepremičnega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premoženja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, ki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niso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predvideni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Načrtu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ravnanja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nepremičnim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Občine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Komenda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leto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2025 in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jih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Občina Komenda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lahko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sklepa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letu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2025</w:t>
      </w:r>
      <w:r>
        <w:rPr>
          <w:rFonts w:asciiTheme="minorHAnsi" w:hAnsiTheme="minorHAnsi" w:cstheme="minorHAnsi"/>
          <w:b/>
          <w:bCs/>
          <w:szCs w:val="22"/>
        </w:rPr>
        <w:t>.</w:t>
      </w:r>
    </w:p>
    <w:p w14:paraId="2248D549" w14:textId="77777777" w:rsid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58885989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01DFB198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7DACB901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664262AF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1BD0C624" w14:textId="290D2802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334E2281" w14:textId="28EBCA92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2AC16690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6D575476" w14:textId="77777777" w:rsidR="006B6B9D" w:rsidRPr="006073A0" w:rsidRDefault="006B6B9D" w:rsidP="006B6B9D">
      <w:pPr>
        <w:jc w:val="both"/>
        <w:rPr>
          <w:rFonts w:asciiTheme="minorHAnsi" w:hAnsiTheme="minorHAnsi" w:cstheme="minorHAnsi"/>
          <w:sz w:val="24"/>
          <w:szCs w:val="24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>
        <w:rPr>
          <w:rFonts w:asciiTheme="minorHAnsi" w:hAnsiTheme="minorHAnsi" w:cstheme="minorHAnsi"/>
          <w:b/>
          <w:szCs w:val="22"/>
        </w:rPr>
        <w:t>6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Predlog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spremembi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podlagah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odmero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komunalnega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prispevka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obstoječo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komunalno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opremo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občini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Komenda – 2.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obravnava</w:t>
      </w:r>
      <w:proofErr w:type="spellEnd"/>
    </w:p>
    <w:p w14:paraId="1403FF95" w14:textId="77777777" w:rsidR="006B6B9D" w:rsidRPr="006B6B9D" w:rsidRDefault="006B6B9D" w:rsidP="006B6B9D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7870C593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19589F6D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43B99894" w14:textId="597B946E" w:rsidR="006B6B9D" w:rsidRDefault="006B6B9D" w:rsidP="006B6B9D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 </w:t>
      </w:r>
      <w:r>
        <w:rPr>
          <w:rFonts w:asciiTheme="minorHAnsi" w:hAnsiTheme="minorHAnsi" w:cstheme="minorHAnsi"/>
          <w:lang w:eastAsia="sl-SI"/>
        </w:rPr>
        <w:t xml:space="preserve">Marjan Potočnik, podsekretar za urejanje prostora. </w:t>
      </w:r>
    </w:p>
    <w:p w14:paraId="3B718B7D" w14:textId="77777777" w:rsidR="006B6B9D" w:rsidRPr="006B6B9D" w:rsidRDefault="006B6B9D" w:rsidP="006B6B9D">
      <w:pPr>
        <w:pStyle w:val="Brezrazmikov"/>
        <w:jc w:val="both"/>
        <w:rPr>
          <w:rFonts w:asciiTheme="minorHAnsi" w:hAnsiTheme="minorHAnsi" w:cstheme="minorHAnsi"/>
          <w:b/>
        </w:rPr>
      </w:pPr>
    </w:p>
    <w:p w14:paraId="55D877C3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3A44A2DB" w14:textId="0AD18F35" w:rsidR="006B6B9D" w:rsidRDefault="006B6B9D" w:rsidP="006B6B9D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spremembi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podlagah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odmero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komunalnega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prispevka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obstoječo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opremo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szCs w:val="22"/>
        </w:rPr>
        <w:t>občini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Komenda – 2. </w:t>
      </w:r>
      <w:proofErr w:type="spellStart"/>
      <w:r w:rsidR="00D94800">
        <w:rPr>
          <w:rFonts w:asciiTheme="minorHAnsi" w:hAnsiTheme="minorHAnsi" w:cstheme="minorHAnsi"/>
          <w:szCs w:val="22"/>
        </w:rPr>
        <w:t>obravnava</w:t>
      </w:r>
      <w:proofErr w:type="spellEnd"/>
    </w:p>
    <w:p w14:paraId="419548CD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Cs/>
          <w:szCs w:val="22"/>
        </w:rPr>
      </w:pPr>
    </w:p>
    <w:p w14:paraId="762873B6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lastRenderedPageBreak/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: </w:t>
      </w:r>
    </w:p>
    <w:p w14:paraId="08EC0A40" w14:textId="61B5FF91" w:rsidR="006B6B9D" w:rsidRPr="006B6B9D" w:rsidRDefault="006B6B9D" w:rsidP="006B6B9D">
      <w:pPr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spremembi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podlagah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odmero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komunalnega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prispevka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obstoječo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opremo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szCs w:val="22"/>
        </w:rPr>
        <w:t>občini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Komenda – 2. </w:t>
      </w:r>
      <w:proofErr w:type="spellStart"/>
      <w:r w:rsidRPr="006B6B9D">
        <w:rPr>
          <w:rFonts w:asciiTheme="minorHAnsi" w:hAnsiTheme="minorHAnsi" w:cstheme="minorHAnsi"/>
          <w:szCs w:val="22"/>
        </w:rPr>
        <w:t>obravnava</w:t>
      </w:r>
      <w:proofErr w:type="spellEnd"/>
    </w:p>
    <w:p w14:paraId="6251F9E9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</w:rPr>
      </w:pPr>
    </w:p>
    <w:p w14:paraId="7DED567A" w14:textId="77777777" w:rsidR="006B6B9D" w:rsidRPr="006B6B9D" w:rsidRDefault="006B6B9D" w:rsidP="006B6B9D">
      <w:pPr>
        <w:rPr>
          <w:rFonts w:ascii="Calibri" w:hAnsi="Calibri" w:cs="Calibri"/>
          <w:szCs w:val="22"/>
          <w:u w:val="single"/>
        </w:rPr>
      </w:pPr>
      <w:proofErr w:type="spellStart"/>
      <w:r w:rsidRPr="006B6B9D">
        <w:rPr>
          <w:rFonts w:ascii="Calibri" w:hAnsi="Calibri" w:cs="Calibri"/>
          <w:szCs w:val="22"/>
          <w:u w:val="single"/>
        </w:rPr>
        <w:t>Mnenje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Odbora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  <w:u w:val="single"/>
        </w:rPr>
        <w:t>gospodarjenje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 </w:t>
      </w:r>
      <w:proofErr w:type="spellStart"/>
      <w:r w:rsidRPr="006B6B9D">
        <w:rPr>
          <w:rFonts w:ascii="Calibri" w:hAnsi="Calibri" w:cs="Calibri"/>
          <w:szCs w:val="22"/>
          <w:u w:val="single"/>
        </w:rPr>
        <w:t>občinskim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premoženjem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in finance: </w:t>
      </w:r>
    </w:p>
    <w:p w14:paraId="151B89AC" w14:textId="7165B6E1" w:rsidR="006B6B9D" w:rsidRPr="006B6B9D" w:rsidRDefault="006B6B9D" w:rsidP="006B6B9D">
      <w:pPr>
        <w:jc w:val="both"/>
        <w:rPr>
          <w:rFonts w:asciiTheme="minorHAnsi" w:hAnsiTheme="minorHAnsi" w:cstheme="minorHAnsi"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gospodarjenje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občinskim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finance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6B6B9D">
        <w:rPr>
          <w:rFonts w:asciiTheme="minorHAnsi" w:hAnsiTheme="minorHAnsi" w:cstheme="minorHAnsi"/>
          <w:szCs w:val="22"/>
        </w:rPr>
        <w:t>predlogu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spremembi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szCs w:val="22"/>
        </w:rPr>
        <w:t>podlagah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odmero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komunalnega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prispevka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obstoječo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komunalno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opremo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szCs w:val="22"/>
        </w:rPr>
        <w:t>občini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Komenda – 2. </w:t>
      </w:r>
      <w:proofErr w:type="spellStart"/>
      <w:r w:rsidRPr="006B6B9D">
        <w:rPr>
          <w:rFonts w:asciiTheme="minorHAnsi" w:hAnsiTheme="minorHAnsi" w:cstheme="minorHAnsi"/>
          <w:szCs w:val="22"/>
        </w:rPr>
        <w:t>obravnava</w:t>
      </w:r>
      <w:proofErr w:type="spellEnd"/>
    </w:p>
    <w:p w14:paraId="5C7D4EFE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</w:p>
    <w:p w14:paraId="4E4C595D" w14:textId="77777777" w:rsidR="006B6B9D" w:rsidRPr="006B6B9D" w:rsidRDefault="006B6B9D" w:rsidP="006B6B9D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Razpravo je odprl župan Jurij Kern. Razprave ni bilo.</w:t>
      </w:r>
    </w:p>
    <w:p w14:paraId="3FF38A4F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17699D43" w14:textId="6123BA11" w:rsidR="006B6B9D" w:rsidRDefault="006B6B9D" w:rsidP="006B6B9D">
      <w:pPr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 K L E P:</w:t>
      </w:r>
    </w:p>
    <w:p w14:paraId="280556A3" w14:textId="46553F87" w:rsidR="006B6B9D" w:rsidRPr="006B6B9D" w:rsidRDefault="006B6B9D" w:rsidP="006B6B9D">
      <w:pPr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Občinski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svet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Občine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Komenda </w:t>
      </w:r>
      <w:proofErr w:type="spellStart"/>
      <w:r>
        <w:rPr>
          <w:rFonts w:asciiTheme="minorHAnsi" w:hAnsiTheme="minorHAnsi" w:cstheme="minorHAnsi"/>
          <w:b/>
          <w:szCs w:val="22"/>
        </w:rPr>
        <w:t>sprejme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Odlok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spremembi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Odloka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podlagah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odmero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komunalnega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prispevka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obstoječo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komunalno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opremo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v </w:t>
      </w:r>
      <w:proofErr w:type="spellStart"/>
      <w:r w:rsidRPr="006B6B9D">
        <w:rPr>
          <w:rFonts w:asciiTheme="minorHAnsi" w:hAnsiTheme="minorHAnsi" w:cstheme="minorHAnsi"/>
          <w:b/>
          <w:bCs/>
          <w:szCs w:val="22"/>
        </w:rPr>
        <w:t>občini</w:t>
      </w:r>
      <w:proofErr w:type="spellEnd"/>
      <w:r w:rsidRPr="006B6B9D">
        <w:rPr>
          <w:rFonts w:asciiTheme="minorHAnsi" w:hAnsiTheme="minorHAnsi" w:cstheme="minorHAnsi"/>
          <w:b/>
          <w:bCs/>
          <w:szCs w:val="22"/>
        </w:rPr>
        <w:t xml:space="preserve"> Komenda –</w:t>
      </w:r>
      <w:r>
        <w:rPr>
          <w:rFonts w:asciiTheme="minorHAnsi" w:hAnsiTheme="minorHAnsi" w:cstheme="minorHAnsi"/>
          <w:b/>
          <w:bCs/>
          <w:szCs w:val="22"/>
        </w:rPr>
        <w:t xml:space="preserve">v </w:t>
      </w:r>
      <w:r w:rsidRPr="006B6B9D">
        <w:rPr>
          <w:rFonts w:asciiTheme="minorHAnsi" w:hAnsiTheme="minorHAnsi" w:cstheme="minorHAnsi"/>
          <w:b/>
          <w:bCs/>
          <w:szCs w:val="22"/>
        </w:rPr>
        <w:t xml:space="preserve">2. </w:t>
      </w:r>
      <w:proofErr w:type="spellStart"/>
      <w:r>
        <w:rPr>
          <w:rFonts w:asciiTheme="minorHAnsi" w:hAnsiTheme="minorHAnsi" w:cstheme="minorHAnsi"/>
          <w:b/>
          <w:bCs/>
          <w:szCs w:val="22"/>
        </w:rPr>
        <w:t>obravnavi</w:t>
      </w:r>
      <w:proofErr w:type="spellEnd"/>
      <w:r>
        <w:rPr>
          <w:rFonts w:asciiTheme="minorHAnsi" w:hAnsiTheme="minorHAnsi" w:cstheme="minorHAnsi"/>
          <w:b/>
          <w:bCs/>
          <w:szCs w:val="22"/>
        </w:rPr>
        <w:t xml:space="preserve">. </w:t>
      </w:r>
    </w:p>
    <w:p w14:paraId="53996BD5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4B89E72E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0476B1A5" w14:textId="77777777" w:rsidR="006B6B9D" w:rsidRPr="006B6B9D" w:rsidRDefault="006B6B9D" w:rsidP="006B6B9D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5889C9ED" w14:textId="77777777" w:rsidR="006B6B9D" w:rsidRPr="006B6B9D" w:rsidRDefault="006B6B9D" w:rsidP="006B6B9D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391471C6" w14:textId="77777777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605D8940" w14:textId="7A37AC1F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 w:rsidR="009C2E4B">
        <w:rPr>
          <w:rFonts w:asciiTheme="minorHAnsi" w:hAnsiTheme="minorHAnsi" w:cstheme="minorHAnsi"/>
          <w:szCs w:val="22"/>
          <w:lang w:val="sl-SI" w:eastAsia="sl-SI"/>
        </w:rPr>
        <w:t>8</w:t>
      </w:r>
    </w:p>
    <w:p w14:paraId="7F6751A9" w14:textId="7324DF0F" w:rsidR="006B6B9D" w:rsidRPr="006B6B9D" w:rsidRDefault="006B6B9D" w:rsidP="006B6B9D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 w:rsidR="009C2E4B">
        <w:rPr>
          <w:rFonts w:asciiTheme="minorHAnsi" w:hAnsiTheme="minorHAnsi" w:cstheme="minorHAnsi"/>
          <w:szCs w:val="22"/>
          <w:lang w:val="sl-SI" w:eastAsia="sl-SI"/>
        </w:rPr>
        <w:t>3</w:t>
      </w:r>
    </w:p>
    <w:p w14:paraId="7861D12C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653FE48D" w14:textId="63366B63" w:rsidR="00D94800" w:rsidRPr="006B6B9D" w:rsidRDefault="00D94800" w:rsidP="00D94800">
      <w:pPr>
        <w:jc w:val="both"/>
        <w:rPr>
          <w:rFonts w:asciiTheme="minorHAnsi" w:hAnsiTheme="minorHAnsi" w:cstheme="minorHAnsi"/>
          <w:b/>
          <w:szCs w:val="22"/>
          <w:lang w:val="sl-SI" w:eastAsia="sl-SI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 w:rsidR="009C2E4B">
        <w:rPr>
          <w:rFonts w:asciiTheme="minorHAnsi" w:hAnsiTheme="minorHAnsi" w:cstheme="minorHAnsi"/>
          <w:b/>
          <w:szCs w:val="22"/>
        </w:rPr>
        <w:t>7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Predlog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Odloka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o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spremembi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programa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opremljanja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stavbnih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zemljišč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na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območju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LN O2_1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poslovno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proizvodne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cone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Ozka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dela, II.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faza</w:t>
      </w:r>
      <w:proofErr w:type="spellEnd"/>
      <w:r w:rsidRPr="00D94800">
        <w:rPr>
          <w:rFonts w:asciiTheme="minorHAnsi" w:hAnsiTheme="minorHAnsi" w:cstheme="minorHAnsi"/>
          <w:b/>
          <w:bCs/>
          <w:szCs w:val="22"/>
        </w:rPr>
        <w:t xml:space="preserve"> - 1. </w:t>
      </w:r>
      <w:proofErr w:type="spellStart"/>
      <w:r w:rsidRPr="00D94800">
        <w:rPr>
          <w:rFonts w:asciiTheme="minorHAnsi" w:hAnsiTheme="minorHAnsi" w:cstheme="minorHAnsi"/>
          <w:b/>
          <w:bCs/>
          <w:szCs w:val="22"/>
        </w:rPr>
        <w:t>obravnava</w:t>
      </w:r>
      <w:proofErr w:type="spellEnd"/>
    </w:p>
    <w:p w14:paraId="5F2FD581" w14:textId="77777777" w:rsidR="00D94800" w:rsidRPr="006B6B9D" w:rsidRDefault="00D94800" w:rsidP="00D94800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491E9F5D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36D48309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6BCF9E78" w14:textId="77777777" w:rsidR="00D94800" w:rsidRDefault="00D94800" w:rsidP="00D94800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 </w:t>
      </w:r>
      <w:r>
        <w:rPr>
          <w:rFonts w:asciiTheme="minorHAnsi" w:hAnsiTheme="minorHAnsi" w:cstheme="minorHAnsi"/>
          <w:lang w:eastAsia="sl-SI"/>
        </w:rPr>
        <w:t xml:space="preserve">Marjan Potočnik, podsekretar za urejanje prostora. </w:t>
      </w:r>
    </w:p>
    <w:p w14:paraId="11B3B85B" w14:textId="2F7FD386" w:rsidR="00D94800" w:rsidRPr="006B6B9D" w:rsidRDefault="00D94800" w:rsidP="00D94800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54EF7220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00FA257F" w14:textId="4E679533" w:rsidR="00D94800" w:rsidRDefault="00D94800" w:rsidP="00D94800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D94800">
        <w:rPr>
          <w:rFonts w:asciiTheme="minorHAnsi" w:hAnsiTheme="minorHAnsi" w:cstheme="minorHAnsi"/>
          <w:szCs w:val="22"/>
        </w:rPr>
        <w:t>predlogu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Odloka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D94800">
        <w:rPr>
          <w:rFonts w:asciiTheme="minorHAnsi" w:hAnsiTheme="minorHAnsi" w:cstheme="minorHAnsi"/>
          <w:szCs w:val="22"/>
        </w:rPr>
        <w:t>spremembi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programa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opremljanja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stavbnih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zemljišč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na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območju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LN O2_1 </w:t>
      </w:r>
      <w:proofErr w:type="spellStart"/>
      <w:r w:rsidRPr="00D94800">
        <w:rPr>
          <w:rFonts w:asciiTheme="minorHAnsi" w:hAnsiTheme="minorHAnsi" w:cstheme="minorHAnsi"/>
          <w:szCs w:val="22"/>
        </w:rPr>
        <w:t>poslovno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proizvodne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cone </w:t>
      </w:r>
      <w:proofErr w:type="spellStart"/>
      <w:r w:rsidRPr="00D94800">
        <w:rPr>
          <w:rFonts w:asciiTheme="minorHAnsi" w:hAnsiTheme="minorHAnsi" w:cstheme="minorHAnsi"/>
          <w:szCs w:val="22"/>
        </w:rPr>
        <w:t>Ozka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dela, II. </w:t>
      </w:r>
      <w:proofErr w:type="spellStart"/>
      <w:r w:rsidRPr="00D94800">
        <w:rPr>
          <w:rFonts w:asciiTheme="minorHAnsi" w:hAnsiTheme="minorHAnsi" w:cstheme="minorHAnsi"/>
          <w:szCs w:val="22"/>
        </w:rPr>
        <w:t>faza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- 1. </w:t>
      </w:r>
      <w:proofErr w:type="spellStart"/>
      <w:r w:rsidRPr="00D94800">
        <w:rPr>
          <w:rFonts w:asciiTheme="minorHAnsi" w:hAnsiTheme="minorHAnsi" w:cstheme="minorHAnsi"/>
          <w:szCs w:val="22"/>
        </w:rPr>
        <w:t>obravnava</w:t>
      </w:r>
      <w:proofErr w:type="spellEnd"/>
    </w:p>
    <w:p w14:paraId="177D33E2" w14:textId="77777777" w:rsidR="00D94800" w:rsidRPr="006B6B9D" w:rsidRDefault="00D94800" w:rsidP="00D94800">
      <w:pPr>
        <w:jc w:val="both"/>
        <w:rPr>
          <w:rFonts w:asciiTheme="minorHAnsi" w:hAnsiTheme="minorHAnsi" w:cstheme="minorHAnsi"/>
          <w:bCs/>
          <w:szCs w:val="22"/>
        </w:rPr>
      </w:pPr>
    </w:p>
    <w:p w14:paraId="393C282A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: </w:t>
      </w:r>
    </w:p>
    <w:p w14:paraId="79846271" w14:textId="3750703B" w:rsidR="00D94800" w:rsidRDefault="00D94800" w:rsidP="00D94800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D94800">
        <w:rPr>
          <w:rFonts w:asciiTheme="minorHAnsi" w:hAnsiTheme="minorHAnsi" w:cstheme="minorHAnsi"/>
          <w:szCs w:val="22"/>
        </w:rPr>
        <w:t>predlogu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Odloka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D94800">
        <w:rPr>
          <w:rFonts w:asciiTheme="minorHAnsi" w:hAnsiTheme="minorHAnsi" w:cstheme="minorHAnsi"/>
          <w:szCs w:val="22"/>
        </w:rPr>
        <w:t>spremembi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programa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opremljanja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stavbnih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zemljišč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na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območju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LN O2_1 </w:t>
      </w:r>
      <w:proofErr w:type="spellStart"/>
      <w:r w:rsidRPr="00D94800">
        <w:rPr>
          <w:rFonts w:asciiTheme="minorHAnsi" w:hAnsiTheme="minorHAnsi" w:cstheme="minorHAnsi"/>
          <w:szCs w:val="22"/>
        </w:rPr>
        <w:t>poslovno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proizvodne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cone </w:t>
      </w:r>
      <w:proofErr w:type="spellStart"/>
      <w:r w:rsidRPr="00D94800">
        <w:rPr>
          <w:rFonts w:asciiTheme="minorHAnsi" w:hAnsiTheme="minorHAnsi" w:cstheme="minorHAnsi"/>
          <w:szCs w:val="22"/>
        </w:rPr>
        <w:t>Ozka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dela, II. </w:t>
      </w:r>
      <w:proofErr w:type="spellStart"/>
      <w:r w:rsidRPr="00D94800">
        <w:rPr>
          <w:rFonts w:asciiTheme="minorHAnsi" w:hAnsiTheme="minorHAnsi" w:cstheme="minorHAnsi"/>
          <w:szCs w:val="22"/>
        </w:rPr>
        <w:t>faza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- 1. </w:t>
      </w:r>
      <w:proofErr w:type="spellStart"/>
      <w:r>
        <w:rPr>
          <w:rFonts w:asciiTheme="minorHAnsi" w:hAnsiTheme="minorHAnsi" w:cstheme="minorHAnsi"/>
          <w:szCs w:val="22"/>
        </w:rPr>
        <w:t>o</w:t>
      </w:r>
      <w:r w:rsidRPr="00D94800">
        <w:rPr>
          <w:rFonts w:asciiTheme="minorHAnsi" w:hAnsiTheme="minorHAnsi" w:cstheme="minorHAnsi"/>
          <w:szCs w:val="22"/>
        </w:rPr>
        <w:t>bravnava</w:t>
      </w:r>
      <w:proofErr w:type="spellEnd"/>
    </w:p>
    <w:p w14:paraId="14C8CEEC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</w:rPr>
      </w:pPr>
    </w:p>
    <w:p w14:paraId="66C18EF2" w14:textId="77777777" w:rsidR="00D94800" w:rsidRPr="006B6B9D" w:rsidRDefault="00D94800" w:rsidP="00D94800">
      <w:pPr>
        <w:rPr>
          <w:rFonts w:ascii="Calibri" w:hAnsi="Calibri" w:cs="Calibri"/>
          <w:szCs w:val="22"/>
          <w:u w:val="single"/>
        </w:rPr>
      </w:pPr>
      <w:proofErr w:type="spellStart"/>
      <w:r w:rsidRPr="006B6B9D">
        <w:rPr>
          <w:rFonts w:ascii="Calibri" w:hAnsi="Calibri" w:cs="Calibri"/>
          <w:szCs w:val="22"/>
          <w:u w:val="single"/>
        </w:rPr>
        <w:t>Mnenje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Odbora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  <w:u w:val="single"/>
        </w:rPr>
        <w:t>gospodarjenje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 </w:t>
      </w:r>
      <w:proofErr w:type="spellStart"/>
      <w:r w:rsidRPr="006B6B9D">
        <w:rPr>
          <w:rFonts w:ascii="Calibri" w:hAnsi="Calibri" w:cs="Calibri"/>
          <w:szCs w:val="22"/>
          <w:u w:val="single"/>
        </w:rPr>
        <w:t>občinskim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premoženjem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in finance: </w:t>
      </w:r>
    </w:p>
    <w:p w14:paraId="01A6392D" w14:textId="1855BD84" w:rsidR="006B6B9D" w:rsidRPr="00D94800" w:rsidRDefault="00D94800" w:rsidP="001B652C">
      <w:pPr>
        <w:jc w:val="both"/>
        <w:rPr>
          <w:rFonts w:asciiTheme="minorHAnsi" w:hAnsiTheme="minorHAnsi" w:cstheme="minorHAnsi"/>
          <w:bCs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gospodarjenje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občinskim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finance </w:t>
      </w:r>
      <w:proofErr w:type="spellStart"/>
      <w:r w:rsidRPr="006B6B9D">
        <w:rPr>
          <w:rFonts w:asciiTheme="minorHAnsi" w:hAnsiTheme="minorHAnsi" w:cstheme="minorHAnsi"/>
          <w:szCs w:val="22"/>
        </w:rPr>
        <w:t>podaja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pozitivno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k </w:t>
      </w:r>
      <w:proofErr w:type="spellStart"/>
      <w:r w:rsidRPr="00D94800">
        <w:rPr>
          <w:rFonts w:asciiTheme="minorHAnsi" w:hAnsiTheme="minorHAnsi" w:cstheme="minorHAnsi"/>
          <w:szCs w:val="22"/>
        </w:rPr>
        <w:t>predlogu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Odloka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o </w:t>
      </w:r>
      <w:proofErr w:type="spellStart"/>
      <w:r w:rsidRPr="00D94800">
        <w:rPr>
          <w:rFonts w:asciiTheme="minorHAnsi" w:hAnsiTheme="minorHAnsi" w:cstheme="minorHAnsi"/>
          <w:szCs w:val="22"/>
        </w:rPr>
        <w:t>spremembi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programa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opremljanja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stavbnih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zemljišč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na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območju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LN O2_1 </w:t>
      </w:r>
      <w:proofErr w:type="spellStart"/>
      <w:r w:rsidRPr="00D94800">
        <w:rPr>
          <w:rFonts w:asciiTheme="minorHAnsi" w:hAnsiTheme="minorHAnsi" w:cstheme="minorHAnsi"/>
          <w:szCs w:val="22"/>
        </w:rPr>
        <w:t>poslovno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szCs w:val="22"/>
        </w:rPr>
        <w:t>proizvodne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cone </w:t>
      </w:r>
      <w:proofErr w:type="spellStart"/>
      <w:r w:rsidRPr="00D94800">
        <w:rPr>
          <w:rFonts w:asciiTheme="minorHAnsi" w:hAnsiTheme="minorHAnsi" w:cstheme="minorHAnsi"/>
          <w:szCs w:val="22"/>
        </w:rPr>
        <w:t>Ozka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dela, II. </w:t>
      </w:r>
      <w:proofErr w:type="spellStart"/>
      <w:r w:rsidRPr="00D94800">
        <w:rPr>
          <w:rFonts w:asciiTheme="minorHAnsi" w:hAnsiTheme="minorHAnsi" w:cstheme="minorHAnsi"/>
          <w:szCs w:val="22"/>
        </w:rPr>
        <w:t>faza</w:t>
      </w:r>
      <w:proofErr w:type="spellEnd"/>
      <w:r w:rsidRPr="00D94800">
        <w:rPr>
          <w:rFonts w:asciiTheme="minorHAnsi" w:hAnsiTheme="minorHAnsi" w:cstheme="minorHAnsi"/>
          <w:szCs w:val="22"/>
        </w:rPr>
        <w:t xml:space="preserve"> - 1. </w:t>
      </w:r>
      <w:proofErr w:type="spellStart"/>
      <w:r>
        <w:rPr>
          <w:rFonts w:asciiTheme="minorHAnsi" w:hAnsiTheme="minorHAnsi" w:cstheme="minorHAnsi"/>
          <w:szCs w:val="22"/>
        </w:rPr>
        <w:t>o</w:t>
      </w:r>
      <w:r w:rsidRPr="00D94800">
        <w:rPr>
          <w:rFonts w:asciiTheme="minorHAnsi" w:hAnsiTheme="minorHAnsi" w:cstheme="minorHAnsi"/>
          <w:szCs w:val="22"/>
        </w:rPr>
        <w:t>bravnava</w:t>
      </w:r>
      <w:proofErr w:type="spellEnd"/>
      <w:r>
        <w:rPr>
          <w:rFonts w:asciiTheme="minorHAnsi" w:hAnsiTheme="minorHAnsi" w:cstheme="minorHAnsi"/>
          <w:szCs w:val="22"/>
        </w:rPr>
        <w:t>.</w:t>
      </w:r>
    </w:p>
    <w:p w14:paraId="5DFC2570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2B5ED6DF" w14:textId="77777777" w:rsidR="00D94800" w:rsidRPr="006B6B9D" w:rsidRDefault="00D94800" w:rsidP="00D94800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>Razpravo je odprl župan Jurij Kern. Razprave ni bilo.</w:t>
      </w:r>
    </w:p>
    <w:p w14:paraId="2C6B4C67" w14:textId="77777777" w:rsidR="00D94800" w:rsidRDefault="00D94800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695A66C8" w14:textId="1406DCB1" w:rsidR="006B6B9D" w:rsidRDefault="00D94800" w:rsidP="00D94800">
      <w:pPr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 K L E P:</w:t>
      </w:r>
    </w:p>
    <w:p w14:paraId="37AC609B" w14:textId="39DA9CF8" w:rsidR="00D94800" w:rsidRPr="00D94800" w:rsidRDefault="00D94800" w:rsidP="00D94800">
      <w:pPr>
        <w:jc w:val="both"/>
        <w:rPr>
          <w:rFonts w:asciiTheme="minorHAnsi" w:hAnsiTheme="minorHAnsi" w:cstheme="minorHAnsi"/>
          <w:b/>
          <w:szCs w:val="22"/>
        </w:rPr>
      </w:pPr>
      <w:proofErr w:type="spellStart"/>
      <w:r w:rsidRPr="00D94800">
        <w:rPr>
          <w:rFonts w:asciiTheme="minorHAnsi" w:hAnsiTheme="minorHAnsi" w:cstheme="minorHAnsi"/>
          <w:b/>
          <w:szCs w:val="22"/>
        </w:rPr>
        <w:t>Občinski</w:t>
      </w:r>
      <w:proofErr w:type="spellEnd"/>
      <w:r w:rsidRPr="00D94800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szCs w:val="22"/>
        </w:rPr>
        <w:t>svet</w:t>
      </w:r>
      <w:proofErr w:type="spellEnd"/>
      <w:r w:rsidRPr="00D94800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  <w:szCs w:val="22"/>
        </w:rPr>
        <w:t>Občine</w:t>
      </w:r>
      <w:proofErr w:type="spellEnd"/>
      <w:r w:rsidRPr="00D94800">
        <w:rPr>
          <w:rFonts w:asciiTheme="minorHAnsi" w:hAnsiTheme="minorHAnsi" w:cstheme="minorHAnsi"/>
          <w:b/>
          <w:szCs w:val="22"/>
        </w:rPr>
        <w:t xml:space="preserve"> Komenda </w:t>
      </w:r>
      <w:r w:rsidRPr="00D94800">
        <w:rPr>
          <w:rFonts w:asciiTheme="minorHAnsi" w:hAnsiTheme="minorHAnsi" w:cstheme="minorHAnsi"/>
          <w:b/>
        </w:rPr>
        <w:t xml:space="preserve">v </w:t>
      </w:r>
      <w:proofErr w:type="spellStart"/>
      <w:r w:rsidRPr="00D94800">
        <w:rPr>
          <w:rFonts w:asciiTheme="minorHAnsi" w:hAnsiTheme="minorHAnsi" w:cstheme="minorHAnsi"/>
          <w:b/>
        </w:rPr>
        <w:t>prvi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obravnavi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sprejme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Odlok</w:t>
      </w:r>
      <w:proofErr w:type="spellEnd"/>
      <w:r w:rsidRPr="00D94800">
        <w:rPr>
          <w:rFonts w:asciiTheme="minorHAnsi" w:hAnsiTheme="minorHAnsi" w:cstheme="minorHAnsi"/>
          <w:b/>
        </w:rPr>
        <w:t xml:space="preserve"> o </w:t>
      </w:r>
      <w:proofErr w:type="spellStart"/>
      <w:r w:rsidRPr="00D94800">
        <w:rPr>
          <w:rFonts w:asciiTheme="minorHAnsi" w:hAnsiTheme="minorHAnsi" w:cstheme="minorHAnsi"/>
          <w:b/>
        </w:rPr>
        <w:t>spremembi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programa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opremljanja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stavbnih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zemljišč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na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območju</w:t>
      </w:r>
      <w:proofErr w:type="spellEnd"/>
      <w:r w:rsidRPr="00D94800">
        <w:rPr>
          <w:rFonts w:asciiTheme="minorHAnsi" w:hAnsiTheme="minorHAnsi" w:cstheme="minorHAnsi"/>
          <w:b/>
        </w:rPr>
        <w:t xml:space="preserve"> LN02/1 </w:t>
      </w:r>
      <w:proofErr w:type="spellStart"/>
      <w:r w:rsidRPr="00D94800">
        <w:rPr>
          <w:rFonts w:asciiTheme="minorHAnsi" w:hAnsiTheme="minorHAnsi" w:cstheme="minorHAnsi"/>
          <w:b/>
        </w:rPr>
        <w:t>poslovno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proizvodne</w:t>
      </w:r>
      <w:proofErr w:type="spellEnd"/>
      <w:r w:rsidRPr="00D94800">
        <w:rPr>
          <w:rFonts w:asciiTheme="minorHAnsi" w:hAnsiTheme="minorHAnsi" w:cstheme="minorHAnsi"/>
          <w:b/>
        </w:rPr>
        <w:t xml:space="preserve"> cone </w:t>
      </w:r>
      <w:proofErr w:type="spellStart"/>
      <w:r w:rsidRPr="00D94800">
        <w:rPr>
          <w:rFonts w:asciiTheme="minorHAnsi" w:hAnsiTheme="minorHAnsi" w:cstheme="minorHAnsi"/>
          <w:b/>
        </w:rPr>
        <w:t>ozka</w:t>
      </w:r>
      <w:proofErr w:type="spellEnd"/>
      <w:r w:rsidRPr="00D94800">
        <w:rPr>
          <w:rFonts w:asciiTheme="minorHAnsi" w:hAnsiTheme="minorHAnsi" w:cstheme="minorHAnsi"/>
          <w:b/>
        </w:rPr>
        <w:t xml:space="preserve"> dela, </w:t>
      </w:r>
      <w:proofErr w:type="spellStart"/>
      <w:r w:rsidRPr="00D94800">
        <w:rPr>
          <w:rFonts w:asciiTheme="minorHAnsi" w:hAnsiTheme="minorHAnsi" w:cstheme="minorHAnsi"/>
          <w:b/>
        </w:rPr>
        <w:t>druga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faza</w:t>
      </w:r>
      <w:proofErr w:type="spellEnd"/>
      <w:r w:rsidRPr="00D94800">
        <w:rPr>
          <w:rFonts w:asciiTheme="minorHAnsi" w:hAnsiTheme="minorHAnsi" w:cstheme="minorHAnsi"/>
          <w:b/>
        </w:rPr>
        <w:t xml:space="preserve">. Do </w:t>
      </w:r>
      <w:proofErr w:type="spellStart"/>
      <w:r w:rsidRPr="00D94800">
        <w:rPr>
          <w:rFonts w:asciiTheme="minorHAnsi" w:hAnsiTheme="minorHAnsi" w:cstheme="minorHAnsi"/>
          <w:b/>
        </w:rPr>
        <w:t>druge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obravnave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naj</w:t>
      </w:r>
      <w:proofErr w:type="spellEnd"/>
      <w:r w:rsidRPr="00D94800">
        <w:rPr>
          <w:rFonts w:asciiTheme="minorHAnsi" w:hAnsiTheme="minorHAnsi" w:cstheme="minorHAnsi"/>
          <w:b/>
        </w:rPr>
        <w:t xml:space="preserve"> se </w:t>
      </w:r>
      <w:proofErr w:type="spellStart"/>
      <w:r w:rsidRPr="00D94800">
        <w:rPr>
          <w:rFonts w:asciiTheme="minorHAnsi" w:hAnsiTheme="minorHAnsi" w:cstheme="minorHAnsi"/>
          <w:b/>
        </w:rPr>
        <w:t>upoštevajo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pripomb</w:t>
      </w:r>
      <w:r w:rsidR="00BB3AA5">
        <w:rPr>
          <w:rFonts w:asciiTheme="minorHAnsi" w:hAnsiTheme="minorHAnsi" w:cstheme="minorHAnsi"/>
          <w:b/>
        </w:rPr>
        <w:t>e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poda</w:t>
      </w:r>
      <w:r w:rsidR="00BB3AA5">
        <w:rPr>
          <w:rFonts w:asciiTheme="minorHAnsi" w:hAnsiTheme="minorHAnsi" w:cstheme="minorHAnsi"/>
          <w:b/>
        </w:rPr>
        <w:t>n</w:t>
      </w:r>
      <w:r w:rsidRPr="00D94800">
        <w:rPr>
          <w:rFonts w:asciiTheme="minorHAnsi" w:hAnsiTheme="minorHAnsi" w:cstheme="minorHAnsi"/>
          <w:b/>
        </w:rPr>
        <w:t>e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na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javni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obravnavi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na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sejah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pristojnih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odborov</w:t>
      </w:r>
      <w:proofErr w:type="spellEnd"/>
      <w:r w:rsidRPr="00D94800">
        <w:rPr>
          <w:rFonts w:asciiTheme="minorHAnsi" w:hAnsiTheme="minorHAnsi" w:cstheme="minorHAnsi"/>
          <w:b/>
        </w:rPr>
        <w:t xml:space="preserve"> in </w:t>
      </w:r>
      <w:proofErr w:type="spellStart"/>
      <w:r w:rsidRPr="00D94800">
        <w:rPr>
          <w:rFonts w:asciiTheme="minorHAnsi" w:hAnsiTheme="minorHAnsi" w:cstheme="minorHAnsi"/>
          <w:b/>
        </w:rPr>
        <w:t>Občinskega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sveta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oziroma</w:t>
      </w:r>
      <w:proofErr w:type="spellEnd"/>
      <w:r w:rsidRPr="00D94800">
        <w:rPr>
          <w:rFonts w:asciiTheme="minorHAnsi" w:hAnsiTheme="minorHAnsi" w:cstheme="minorHAnsi"/>
          <w:b/>
        </w:rPr>
        <w:t xml:space="preserve">, </w:t>
      </w:r>
      <w:proofErr w:type="spellStart"/>
      <w:r w:rsidRPr="00D94800">
        <w:rPr>
          <w:rFonts w:asciiTheme="minorHAnsi" w:hAnsiTheme="minorHAnsi" w:cstheme="minorHAnsi"/>
          <w:b/>
        </w:rPr>
        <w:t>naj</w:t>
      </w:r>
      <w:proofErr w:type="spellEnd"/>
      <w:r w:rsidRPr="00D94800">
        <w:rPr>
          <w:rFonts w:asciiTheme="minorHAnsi" w:hAnsiTheme="minorHAnsi" w:cstheme="minorHAnsi"/>
          <w:b/>
        </w:rPr>
        <w:t xml:space="preserve"> se </w:t>
      </w:r>
      <w:proofErr w:type="spellStart"/>
      <w:r w:rsidRPr="00D94800">
        <w:rPr>
          <w:rFonts w:asciiTheme="minorHAnsi" w:hAnsiTheme="minorHAnsi" w:cstheme="minorHAnsi"/>
          <w:b/>
        </w:rPr>
        <w:t>obrazloži</w:t>
      </w:r>
      <w:proofErr w:type="spellEnd"/>
      <w:r w:rsidRPr="00D94800">
        <w:rPr>
          <w:rFonts w:asciiTheme="minorHAnsi" w:hAnsiTheme="minorHAnsi" w:cstheme="minorHAnsi"/>
          <w:b/>
        </w:rPr>
        <w:t xml:space="preserve">, </w:t>
      </w:r>
      <w:proofErr w:type="spellStart"/>
      <w:r w:rsidRPr="00D94800">
        <w:rPr>
          <w:rFonts w:asciiTheme="minorHAnsi" w:hAnsiTheme="minorHAnsi" w:cstheme="minorHAnsi"/>
          <w:b/>
        </w:rPr>
        <w:t>zakaj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teh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pripomb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ni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moč</w:t>
      </w:r>
      <w:proofErr w:type="spellEnd"/>
      <w:r w:rsidRPr="00D94800">
        <w:rPr>
          <w:rFonts w:asciiTheme="minorHAnsi" w:hAnsiTheme="minorHAnsi" w:cstheme="minorHAnsi"/>
          <w:b/>
        </w:rPr>
        <w:t xml:space="preserve"> </w:t>
      </w:r>
      <w:proofErr w:type="spellStart"/>
      <w:r w:rsidRPr="00D94800">
        <w:rPr>
          <w:rFonts w:asciiTheme="minorHAnsi" w:hAnsiTheme="minorHAnsi" w:cstheme="minorHAnsi"/>
          <w:b/>
        </w:rPr>
        <w:t>upoštevati</w:t>
      </w:r>
      <w:proofErr w:type="spellEnd"/>
      <w:r w:rsidRPr="00D94800">
        <w:rPr>
          <w:rFonts w:asciiTheme="minorHAnsi" w:hAnsiTheme="minorHAnsi" w:cstheme="minorHAnsi"/>
          <w:b/>
        </w:rPr>
        <w:t>.</w:t>
      </w:r>
    </w:p>
    <w:p w14:paraId="658C6983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6145A97C" w14:textId="77777777" w:rsidR="00D94800" w:rsidRPr="006B6B9D" w:rsidRDefault="00D94800" w:rsidP="00D94800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4883EBF0" w14:textId="77777777" w:rsidR="00D94800" w:rsidRPr="006B6B9D" w:rsidRDefault="00D94800" w:rsidP="00D94800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lastRenderedPageBreak/>
        <w:t>Prisotnih: 11 svetnic in svetnikov</w:t>
      </w:r>
    </w:p>
    <w:p w14:paraId="646C4801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29134820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63C2AD78" w14:textId="77777777" w:rsidR="00D94800" w:rsidRPr="006B6B9D" w:rsidRDefault="00D94800" w:rsidP="00D94800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068A4FA2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107E1067" w14:textId="3A9BC905" w:rsidR="009C2E4B" w:rsidRPr="009C2E4B" w:rsidRDefault="009C2E4B" w:rsidP="009C2E4B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>
        <w:rPr>
          <w:rFonts w:asciiTheme="minorHAnsi" w:hAnsiTheme="minorHAnsi" w:cstheme="minorHAnsi"/>
          <w:b/>
          <w:szCs w:val="22"/>
        </w:rPr>
        <w:t>8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Potrditev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novelacije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dokumenta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identifikacije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investicijskega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projekta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(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novelacije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DIIP) za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projekt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sanacija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</w:rPr>
        <w:t>ceste</w:t>
      </w:r>
      <w:proofErr w:type="spellEnd"/>
      <w:r w:rsidRPr="009C2E4B">
        <w:rPr>
          <w:rFonts w:asciiTheme="minorHAnsi" w:hAnsiTheme="minorHAnsi" w:cstheme="minorHAnsi"/>
          <w:b/>
          <w:bCs/>
          <w:szCs w:val="22"/>
        </w:rPr>
        <w:t xml:space="preserve"> Moste VI »Scorpio – Gora«</w:t>
      </w:r>
    </w:p>
    <w:p w14:paraId="4F480181" w14:textId="77777777" w:rsidR="009C2E4B" w:rsidRPr="009C2E4B" w:rsidRDefault="009C2E4B" w:rsidP="009C2E4B">
      <w:pPr>
        <w:pStyle w:val="Odstavekseznama"/>
        <w:ind w:left="0"/>
        <w:rPr>
          <w:rFonts w:asciiTheme="minorHAnsi" w:hAnsiTheme="minorHAnsi" w:cstheme="minorHAnsi"/>
          <w:b/>
          <w:bCs/>
          <w:szCs w:val="22"/>
        </w:rPr>
      </w:pPr>
      <w:r w:rsidRPr="009C2E4B">
        <w:rPr>
          <w:rFonts w:asciiTheme="minorHAnsi" w:hAnsiTheme="minorHAnsi" w:cstheme="minorHAnsi"/>
          <w:b/>
          <w:bCs/>
          <w:szCs w:val="22"/>
        </w:rPr>
        <w:t>==================================================================================</w:t>
      </w:r>
    </w:p>
    <w:p w14:paraId="186E93A6" w14:textId="77777777" w:rsidR="009C2E4B" w:rsidRPr="006B6B9D" w:rsidRDefault="009C2E4B" w:rsidP="009C2E4B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6522FC5A" w14:textId="77777777" w:rsidR="009C2E4B" w:rsidRPr="006B6B9D" w:rsidRDefault="009C2E4B" w:rsidP="009C2E4B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0A37F99E" w14:textId="064CEB26" w:rsidR="009C2E4B" w:rsidRDefault="009C2E4B" w:rsidP="009C2E4B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</w:t>
      </w:r>
      <w:r>
        <w:rPr>
          <w:rFonts w:asciiTheme="minorHAnsi" w:hAnsiTheme="minorHAnsi" w:cstheme="minorHAnsi"/>
          <w:lang w:eastAsia="sl-SI"/>
        </w:rPr>
        <w:t>sta</w:t>
      </w:r>
      <w:r w:rsidRPr="006B6B9D">
        <w:rPr>
          <w:rFonts w:asciiTheme="minorHAnsi" w:hAnsiTheme="minorHAnsi" w:cstheme="minorHAnsi"/>
          <w:lang w:eastAsia="sl-SI"/>
        </w:rPr>
        <w:t xml:space="preserve"> podal</w:t>
      </w:r>
      <w:r>
        <w:rPr>
          <w:rFonts w:asciiTheme="minorHAnsi" w:hAnsiTheme="minorHAnsi" w:cstheme="minorHAnsi"/>
          <w:lang w:eastAsia="sl-SI"/>
        </w:rPr>
        <w:t>i</w:t>
      </w:r>
      <w:r w:rsidRPr="006B6B9D">
        <w:rPr>
          <w:rFonts w:asciiTheme="minorHAnsi" w:hAnsiTheme="minorHAnsi" w:cstheme="minorHAnsi"/>
          <w:lang w:eastAsia="sl-SI"/>
        </w:rPr>
        <w:t xml:space="preserve"> </w:t>
      </w:r>
      <w:r>
        <w:rPr>
          <w:rFonts w:asciiTheme="minorHAnsi" w:hAnsiTheme="minorHAnsi" w:cstheme="minorHAnsi"/>
          <w:lang w:eastAsia="sl-SI"/>
        </w:rPr>
        <w:t xml:space="preserve">Janja Žeželj, višja svetovalka za premoženjske zadeve in investicije, ter mag. Suzana Stražar, </w:t>
      </w:r>
      <w:proofErr w:type="spellStart"/>
      <w:r>
        <w:rPr>
          <w:rFonts w:asciiTheme="minorHAnsi" w:hAnsiTheme="minorHAnsi" w:cstheme="minorHAnsi"/>
          <w:lang w:eastAsia="sl-SI"/>
        </w:rPr>
        <w:t>Seping</w:t>
      </w:r>
      <w:proofErr w:type="spellEnd"/>
      <w:r>
        <w:rPr>
          <w:rFonts w:asciiTheme="minorHAnsi" w:hAnsiTheme="minorHAnsi" w:cstheme="minorHAnsi"/>
          <w:lang w:eastAsia="sl-SI"/>
        </w:rPr>
        <w:t xml:space="preserve"> s.p. </w:t>
      </w:r>
    </w:p>
    <w:p w14:paraId="24F0FCCB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5189FC23" w14:textId="7D55A079" w:rsidR="006B6B9D" w:rsidRPr="009C2E4B" w:rsidRDefault="009C2E4B" w:rsidP="001B652C">
      <w:pPr>
        <w:jc w:val="both"/>
        <w:rPr>
          <w:rFonts w:asciiTheme="minorHAnsi" w:hAnsiTheme="minorHAnsi" w:cstheme="minorHAnsi"/>
          <w:bCs/>
          <w:szCs w:val="22"/>
          <w:u w:val="single"/>
        </w:rPr>
      </w:pP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Mnenje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Odbora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za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gospodarjenje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z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občinskim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premoženjem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in finance:</w:t>
      </w:r>
    </w:p>
    <w:p w14:paraId="2AE8AAF6" w14:textId="30E46EF0" w:rsidR="009C2E4B" w:rsidRPr="009C2E4B" w:rsidRDefault="009C2E4B" w:rsidP="009C2E4B">
      <w:pPr>
        <w:rPr>
          <w:rFonts w:asciiTheme="minorHAnsi" w:hAnsiTheme="minorHAnsi" w:cstheme="minorHAnsi"/>
        </w:rPr>
      </w:pPr>
      <w:proofErr w:type="spellStart"/>
      <w:r w:rsidRPr="009C2E4B">
        <w:rPr>
          <w:rFonts w:asciiTheme="minorHAnsi" w:hAnsiTheme="minorHAnsi" w:cstheme="minorHAnsi"/>
        </w:rPr>
        <w:t>Odbor</w:t>
      </w:r>
      <w:proofErr w:type="spellEnd"/>
      <w:r w:rsidRPr="009C2E4B">
        <w:rPr>
          <w:rFonts w:asciiTheme="minorHAnsi" w:hAnsiTheme="minorHAnsi" w:cstheme="minorHAnsi"/>
        </w:rPr>
        <w:t xml:space="preserve"> za </w:t>
      </w:r>
      <w:proofErr w:type="spellStart"/>
      <w:r w:rsidRPr="009C2E4B">
        <w:rPr>
          <w:rFonts w:asciiTheme="minorHAnsi" w:hAnsiTheme="minorHAnsi" w:cstheme="minorHAnsi"/>
        </w:rPr>
        <w:t>gospodarjenje</w:t>
      </w:r>
      <w:proofErr w:type="spellEnd"/>
      <w:r w:rsidRPr="009C2E4B">
        <w:rPr>
          <w:rFonts w:asciiTheme="minorHAnsi" w:hAnsiTheme="minorHAnsi" w:cstheme="minorHAnsi"/>
        </w:rPr>
        <w:t xml:space="preserve"> z </w:t>
      </w:r>
      <w:proofErr w:type="spellStart"/>
      <w:r w:rsidRPr="009C2E4B">
        <w:rPr>
          <w:rFonts w:asciiTheme="minorHAnsi" w:hAnsiTheme="minorHAnsi" w:cstheme="minorHAnsi"/>
        </w:rPr>
        <w:t>občinskim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premoženjem</w:t>
      </w:r>
      <w:proofErr w:type="spellEnd"/>
      <w:r w:rsidRPr="009C2E4B">
        <w:rPr>
          <w:rFonts w:asciiTheme="minorHAnsi" w:hAnsiTheme="minorHAnsi" w:cstheme="minorHAnsi"/>
        </w:rPr>
        <w:t xml:space="preserve"> in finance </w:t>
      </w:r>
      <w:proofErr w:type="spellStart"/>
      <w:r w:rsidRPr="009C2E4B">
        <w:rPr>
          <w:rFonts w:asciiTheme="minorHAnsi" w:hAnsiTheme="minorHAnsi" w:cstheme="minorHAnsi"/>
        </w:rPr>
        <w:t>podaja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pozitivno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mnenje</w:t>
      </w:r>
      <w:proofErr w:type="spellEnd"/>
      <w:r w:rsidRPr="009C2E4B">
        <w:rPr>
          <w:rFonts w:asciiTheme="minorHAnsi" w:hAnsiTheme="minorHAnsi" w:cstheme="minorHAnsi"/>
        </w:rPr>
        <w:t xml:space="preserve"> k </w:t>
      </w:r>
      <w:proofErr w:type="spellStart"/>
      <w:r w:rsidRPr="009C2E4B">
        <w:rPr>
          <w:rFonts w:asciiTheme="minorHAnsi" w:hAnsiTheme="minorHAnsi" w:cstheme="minorHAnsi"/>
        </w:rPr>
        <w:t>novelaciji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dokumenta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identifikacije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investicijskega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projekta</w:t>
      </w:r>
      <w:proofErr w:type="spellEnd"/>
      <w:r w:rsidRPr="009C2E4B">
        <w:rPr>
          <w:rFonts w:asciiTheme="minorHAnsi" w:hAnsiTheme="minorHAnsi" w:cstheme="minorHAnsi"/>
        </w:rPr>
        <w:t xml:space="preserve">, </w:t>
      </w:r>
      <w:proofErr w:type="spellStart"/>
      <w:r w:rsidRPr="009C2E4B">
        <w:rPr>
          <w:rFonts w:asciiTheme="minorHAnsi" w:hAnsiTheme="minorHAnsi" w:cstheme="minorHAnsi"/>
        </w:rPr>
        <w:t>novelacija</w:t>
      </w:r>
      <w:proofErr w:type="spellEnd"/>
      <w:r w:rsidRPr="009C2E4B">
        <w:rPr>
          <w:rFonts w:asciiTheme="minorHAnsi" w:hAnsiTheme="minorHAnsi" w:cstheme="minorHAnsi"/>
        </w:rPr>
        <w:t xml:space="preserve"> DIP, za </w:t>
      </w:r>
      <w:proofErr w:type="spellStart"/>
      <w:r w:rsidRPr="009C2E4B">
        <w:rPr>
          <w:rFonts w:asciiTheme="minorHAnsi" w:hAnsiTheme="minorHAnsi" w:cstheme="minorHAnsi"/>
        </w:rPr>
        <w:t>projekt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sanacija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ceste</w:t>
      </w:r>
      <w:proofErr w:type="spellEnd"/>
      <w:r w:rsidRPr="009C2E4B">
        <w:rPr>
          <w:rFonts w:asciiTheme="minorHAnsi" w:hAnsiTheme="minorHAnsi" w:cstheme="minorHAnsi"/>
        </w:rPr>
        <w:t xml:space="preserve"> Moste </w:t>
      </w:r>
      <w:r w:rsidR="00DF47D2">
        <w:rPr>
          <w:rFonts w:asciiTheme="minorHAnsi" w:hAnsiTheme="minorHAnsi" w:cstheme="minorHAnsi"/>
        </w:rPr>
        <w:t>VI</w:t>
      </w:r>
      <w:r w:rsidRPr="009C2E4B">
        <w:rPr>
          <w:rFonts w:asciiTheme="minorHAnsi" w:hAnsiTheme="minorHAnsi" w:cstheme="minorHAnsi"/>
        </w:rPr>
        <w:t xml:space="preserve"> </w:t>
      </w:r>
      <w:r w:rsidR="00DF47D2">
        <w:rPr>
          <w:rFonts w:asciiTheme="minorHAnsi" w:hAnsiTheme="minorHAnsi" w:cstheme="minorHAnsi"/>
        </w:rPr>
        <w:t>“</w:t>
      </w:r>
      <w:r w:rsidRPr="009C2E4B">
        <w:rPr>
          <w:rFonts w:asciiTheme="minorHAnsi" w:hAnsiTheme="minorHAnsi" w:cstheme="minorHAnsi"/>
        </w:rPr>
        <w:t xml:space="preserve">Scorpio </w:t>
      </w:r>
      <w:r w:rsidR="00DF47D2">
        <w:rPr>
          <w:rFonts w:asciiTheme="minorHAnsi" w:hAnsiTheme="minorHAnsi" w:cstheme="minorHAnsi"/>
        </w:rPr>
        <w:t>–</w:t>
      </w:r>
      <w:r w:rsidRPr="009C2E4B">
        <w:rPr>
          <w:rFonts w:asciiTheme="minorHAnsi" w:hAnsiTheme="minorHAnsi" w:cstheme="minorHAnsi"/>
        </w:rPr>
        <w:t xml:space="preserve"> Gora</w:t>
      </w:r>
      <w:r w:rsidR="00DF47D2">
        <w:rPr>
          <w:rFonts w:asciiTheme="minorHAnsi" w:hAnsiTheme="minorHAnsi" w:cstheme="minorHAnsi"/>
        </w:rPr>
        <w:t>”</w:t>
      </w:r>
      <w:r w:rsidRPr="009C2E4B">
        <w:rPr>
          <w:rFonts w:asciiTheme="minorHAnsi" w:hAnsiTheme="minorHAnsi" w:cstheme="minorHAnsi"/>
        </w:rPr>
        <w:t xml:space="preserve">. </w:t>
      </w:r>
    </w:p>
    <w:p w14:paraId="11D4C726" w14:textId="77777777" w:rsidR="009C2E4B" w:rsidRPr="006B6B9D" w:rsidRDefault="009C2E4B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309A3696" w14:textId="77777777" w:rsidR="009C2E4B" w:rsidRPr="009C2E4B" w:rsidRDefault="009C2E4B" w:rsidP="001B652C">
      <w:pPr>
        <w:jc w:val="both"/>
        <w:rPr>
          <w:rFonts w:asciiTheme="minorHAnsi" w:hAnsiTheme="minorHAnsi" w:cstheme="minorHAnsi"/>
          <w:u w:val="single"/>
        </w:rPr>
      </w:pPr>
      <w:proofErr w:type="spellStart"/>
      <w:r w:rsidRPr="009C2E4B">
        <w:rPr>
          <w:rFonts w:asciiTheme="minorHAnsi" w:hAnsiTheme="minorHAnsi" w:cstheme="minorHAnsi"/>
          <w:u w:val="single"/>
        </w:rPr>
        <w:t>Mnenje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Odbora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za </w:t>
      </w:r>
      <w:proofErr w:type="spellStart"/>
      <w:r w:rsidRPr="009C2E4B">
        <w:rPr>
          <w:rFonts w:asciiTheme="minorHAnsi" w:hAnsiTheme="minorHAnsi" w:cstheme="minorHAnsi"/>
          <w:u w:val="single"/>
        </w:rPr>
        <w:t>komunalo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, </w:t>
      </w:r>
      <w:proofErr w:type="spellStart"/>
      <w:r w:rsidRPr="009C2E4B">
        <w:rPr>
          <w:rFonts w:asciiTheme="minorHAnsi" w:hAnsiTheme="minorHAnsi" w:cstheme="minorHAnsi"/>
          <w:u w:val="single"/>
        </w:rPr>
        <w:t>ceste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, </w:t>
      </w:r>
      <w:proofErr w:type="spellStart"/>
      <w:r w:rsidRPr="009C2E4B">
        <w:rPr>
          <w:rFonts w:asciiTheme="minorHAnsi" w:hAnsiTheme="minorHAnsi" w:cstheme="minorHAnsi"/>
          <w:u w:val="single"/>
        </w:rPr>
        <w:t>urejanje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prostora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in </w:t>
      </w:r>
      <w:proofErr w:type="spellStart"/>
      <w:r w:rsidRPr="009C2E4B">
        <w:rPr>
          <w:rFonts w:asciiTheme="minorHAnsi" w:hAnsiTheme="minorHAnsi" w:cstheme="minorHAnsi"/>
          <w:u w:val="single"/>
        </w:rPr>
        <w:t>varstvo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okolja</w:t>
      </w:r>
      <w:proofErr w:type="spellEnd"/>
      <w:r w:rsidRPr="009C2E4B">
        <w:rPr>
          <w:rFonts w:asciiTheme="minorHAnsi" w:hAnsiTheme="minorHAnsi" w:cstheme="minorHAnsi"/>
          <w:u w:val="single"/>
        </w:rPr>
        <w:t>:</w:t>
      </w:r>
    </w:p>
    <w:p w14:paraId="0A3CFB07" w14:textId="3D7B25C5" w:rsidR="006B6B9D" w:rsidRPr="009C2E4B" w:rsidRDefault="009C2E4B" w:rsidP="001B652C">
      <w:pPr>
        <w:jc w:val="both"/>
        <w:rPr>
          <w:rFonts w:asciiTheme="minorHAnsi" w:hAnsiTheme="minorHAnsi" w:cstheme="minorHAnsi"/>
          <w:b/>
          <w:szCs w:val="22"/>
        </w:rPr>
      </w:pPr>
      <w:proofErr w:type="spellStart"/>
      <w:r w:rsidRPr="009C2E4B">
        <w:rPr>
          <w:rFonts w:asciiTheme="minorHAnsi" w:hAnsiTheme="minorHAnsi" w:cstheme="minorHAnsi"/>
        </w:rPr>
        <w:t>Odbor</w:t>
      </w:r>
      <w:proofErr w:type="spellEnd"/>
      <w:r w:rsidRPr="009C2E4B">
        <w:rPr>
          <w:rFonts w:asciiTheme="minorHAnsi" w:hAnsiTheme="minorHAnsi" w:cstheme="minorHAnsi"/>
        </w:rPr>
        <w:t xml:space="preserve"> za </w:t>
      </w:r>
      <w:proofErr w:type="spellStart"/>
      <w:r w:rsidRPr="009C2E4B">
        <w:rPr>
          <w:rFonts w:asciiTheme="minorHAnsi" w:hAnsiTheme="minorHAnsi" w:cstheme="minorHAnsi"/>
        </w:rPr>
        <w:t>komunalo</w:t>
      </w:r>
      <w:proofErr w:type="spellEnd"/>
      <w:r w:rsidRPr="009C2E4B">
        <w:rPr>
          <w:rFonts w:asciiTheme="minorHAnsi" w:hAnsiTheme="minorHAnsi" w:cstheme="minorHAnsi"/>
        </w:rPr>
        <w:t xml:space="preserve">, </w:t>
      </w:r>
      <w:proofErr w:type="spellStart"/>
      <w:r w:rsidRPr="009C2E4B">
        <w:rPr>
          <w:rFonts w:asciiTheme="minorHAnsi" w:hAnsiTheme="minorHAnsi" w:cstheme="minorHAnsi"/>
        </w:rPr>
        <w:t>ceste</w:t>
      </w:r>
      <w:proofErr w:type="spellEnd"/>
      <w:r w:rsidRPr="009C2E4B">
        <w:rPr>
          <w:rFonts w:asciiTheme="minorHAnsi" w:hAnsiTheme="minorHAnsi" w:cstheme="minorHAnsi"/>
        </w:rPr>
        <w:t xml:space="preserve">, </w:t>
      </w:r>
      <w:proofErr w:type="spellStart"/>
      <w:r w:rsidRPr="009C2E4B">
        <w:rPr>
          <w:rFonts w:asciiTheme="minorHAnsi" w:hAnsiTheme="minorHAnsi" w:cstheme="minorHAnsi"/>
        </w:rPr>
        <w:t>urejanje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prostora</w:t>
      </w:r>
      <w:proofErr w:type="spellEnd"/>
      <w:r w:rsidRPr="009C2E4B">
        <w:rPr>
          <w:rFonts w:asciiTheme="minorHAnsi" w:hAnsiTheme="minorHAnsi" w:cstheme="minorHAnsi"/>
        </w:rPr>
        <w:t xml:space="preserve"> in </w:t>
      </w:r>
      <w:proofErr w:type="spellStart"/>
      <w:r w:rsidRPr="009C2E4B">
        <w:rPr>
          <w:rFonts w:asciiTheme="minorHAnsi" w:hAnsiTheme="minorHAnsi" w:cstheme="minorHAnsi"/>
        </w:rPr>
        <w:t>varstvo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okolja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podaja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pozitivno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mnenje</w:t>
      </w:r>
      <w:proofErr w:type="spellEnd"/>
      <w:r w:rsidRPr="009C2E4B">
        <w:rPr>
          <w:rFonts w:asciiTheme="minorHAnsi" w:hAnsiTheme="minorHAnsi" w:cstheme="minorHAnsi"/>
        </w:rPr>
        <w:t xml:space="preserve"> k </w:t>
      </w:r>
      <w:proofErr w:type="spellStart"/>
      <w:r w:rsidRPr="009C2E4B">
        <w:rPr>
          <w:rFonts w:asciiTheme="minorHAnsi" w:hAnsiTheme="minorHAnsi" w:cstheme="minorHAnsi"/>
        </w:rPr>
        <w:t>predlogu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novelacije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dokumenta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identifikacije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investicijskega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projekta</w:t>
      </w:r>
      <w:proofErr w:type="spellEnd"/>
      <w:r w:rsidRPr="009C2E4B">
        <w:rPr>
          <w:rFonts w:asciiTheme="minorHAnsi" w:hAnsiTheme="minorHAnsi" w:cstheme="minorHAnsi"/>
        </w:rPr>
        <w:t xml:space="preserve"> za </w:t>
      </w:r>
      <w:proofErr w:type="spellStart"/>
      <w:r w:rsidRPr="009C2E4B">
        <w:rPr>
          <w:rFonts w:asciiTheme="minorHAnsi" w:hAnsiTheme="minorHAnsi" w:cstheme="minorHAnsi"/>
        </w:rPr>
        <w:t>projekt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sanacija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ceste</w:t>
      </w:r>
      <w:proofErr w:type="spellEnd"/>
      <w:r w:rsidRPr="009C2E4B">
        <w:rPr>
          <w:rFonts w:asciiTheme="minorHAnsi" w:hAnsiTheme="minorHAnsi" w:cstheme="minorHAnsi"/>
        </w:rPr>
        <w:t xml:space="preserve"> Moste</w:t>
      </w:r>
      <w:r w:rsidR="00DF47D2">
        <w:rPr>
          <w:rFonts w:asciiTheme="minorHAnsi" w:hAnsiTheme="minorHAnsi" w:cstheme="minorHAnsi"/>
        </w:rPr>
        <w:t xml:space="preserve"> VI</w:t>
      </w:r>
      <w:r w:rsidRPr="009C2E4B">
        <w:rPr>
          <w:rFonts w:asciiTheme="minorHAnsi" w:hAnsiTheme="minorHAnsi" w:cstheme="minorHAnsi"/>
        </w:rPr>
        <w:t xml:space="preserve"> </w:t>
      </w:r>
      <w:r w:rsidR="00DF47D2">
        <w:rPr>
          <w:rFonts w:asciiTheme="minorHAnsi" w:hAnsiTheme="minorHAnsi" w:cstheme="minorHAnsi"/>
        </w:rPr>
        <w:t>“</w:t>
      </w:r>
      <w:r w:rsidRPr="009C2E4B">
        <w:rPr>
          <w:rFonts w:asciiTheme="minorHAnsi" w:hAnsiTheme="minorHAnsi" w:cstheme="minorHAnsi"/>
        </w:rPr>
        <w:t xml:space="preserve">Scorpio </w:t>
      </w:r>
      <w:r w:rsidR="00DF47D2">
        <w:rPr>
          <w:rFonts w:asciiTheme="minorHAnsi" w:hAnsiTheme="minorHAnsi" w:cstheme="minorHAnsi"/>
        </w:rPr>
        <w:t>–</w:t>
      </w:r>
      <w:r w:rsidRPr="009C2E4B">
        <w:rPr>
          <w:rFonts w:asciiTheme="minorHAnsi" w:hAnsiTheme="minorHAnsi" w:cstheme="minorHAnsi"/>
        </w:rPr>
        <w:t xml:space="preserve"> Gora</w:t>
      </w:r>
      <w:r w:rsidR="00DF47D2">
        <w:rPr>
          <w:rFonts w:asciiTheme="minorHAnsi" w:hAnsiTheme="minorHAnsi" w:cstheme="minorHAnsi"/>
        </w:rPr>
        <w:t>”</w:t>
      </w:r>
      <w:r w:rsidRPr="009C2E4B">
        <w:rPr>
          <w:rFonts w:asciiTheme="minorHAnsi" w:hAnsiTheme="minorHAnsi" w:cstheme="minorHAnsi"/>
        </w:rPr>
        <w:t xml:space="preserve">. </w:t>
      </w:r>
    </w:p>
    <w:p w14:paraId="4CD38EF7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55356E46" w14:textId="303FF407" w:rsidR="006B6B9D" w:rsidRDefault="009C2E4B" w:rsidP="001B652C">
      <w:pPr>
        <w:jc w:val="both"/>
        <w:rPr>
          <w:rFonts w:asciiTheme="minorHAnsi" w:hAnsiTheme="minorHAnsi" w:cstheme="minorHAnsi"/>
          <w:szCs w:val="22"/>
          <w:lang w:eastAsia="sl-SI"/>
        </w:rPr>
      </w:pP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Razpravo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je </w:t>
      </w: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odprl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Jurij Kern.</w:t>
      </w:r>
      <w:r>
        <w:rPr>
          <w:rFonts w:asciiTheme="minorHAnsi" w:hAnsiTheme="minorHAnsi" w:cstheme="minorHAnsi"/>
          <w:szCs w:val="22"/>
          <w:lang w:eastAsia="sl-SI"/>
        </w:rPr>
        <w:t xml:space="preserve"> V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razpravi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sta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sodelovala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Mirko Pogačar in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župan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Jurij Kern. </w:t>
      </w:r>
    </w:p>
    <w:p w14:paraId="2236DF57" w14:textId="77777777" w:rsidR="009C2E4B" w:rsidRDefault="009C2E4B" w:rsidP="001B652C">
      <w:pPr>
        <w:jc w:val="both"/>
        <w:rPr>
          <w:rFonts w:asciiTheme="minorHAnsi" w:hAnsiTheme="minorHAnsi" w:cstheme="minorHAnsi"/>
          <w:szCs w:val="22"/>
          <w:lang w:eastAsia="sl-SI"/>
        </w:rPr>
      </w:pPr>
    </w:p>
    <w:p w14:paraId="359D30AA" w14:textId="6A60AFE3" w:rsidR="009C2E4B" w:rsidRDefault="009C2E4B" w:rsidP="009C2E4B">
      <w:pPr>
        <w:jc w:val="center"/>
        <w:rPr>
          <w:rFonts w:asciiTheme="minorHAnsi" w:hAnsiTheme="minorHAnsi" w:cstheme="minorHAnsi"/>
          <w:b/>
          <w:bCs/>
          <w:szCs w:val="22"/>
          <w:lang w:eastAsia="sl-SI"/>
        </w:rPr>
      </w:pPr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>S K L E P:</w:t>
      </w:r>
    </w:p>
    <w:p w14:paraId="6E064BC1" w14:textId="2CDA0238" w:rsidR="009C2E4B" w:rsidRPr="009C2E4B" w:rsidRDefault="009C2E4B" w:rsidP="009C2E4B">
      <w:pPr>
        <w:jc w:val="both"/>
        <w:rPr>
          <w:rFonts w:asciiTheme="minorHAnsi" w:hAnsiTheme="minorHAnsi" w:cstheme="minorHAnsi"/>
          <w:b/>
          <w:bCs/>
          <w:szCs w:val="22"/>
          <w:lang w:eastAsia="sl-SI"/>
        </w:rPr>
      </w:pPr>
      <w:proofErr w:type="spellStart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>Občinski</w:t>
      </w:r>
      <w:proofErr w:type="spellEnd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>svet</w:t>
      </w:r>
      <w:proofErr w:type="spellEnd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>Občine</w:t>
      </w:r>
      <w:proofErr w:type="spellEnd"/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 xml:space="preserve"> Komenda </w:t>
      </w:r>
      <w:proofErr w:type="spellStart"/>
      <w:r w:rsidRPr="009C2E4B">
        <w:rPr>
          <w:rFonts w:asciiTheme="minorHAnsi" w:hAnsiTheme="minorHAnsi" w:cstheme="minorHAnsi"/>
          <w:b/>
          <w:bCs/>
        </w:rPr>
        <w:t>sprejme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C13DF4">
        <w:rPr>
          <w:rFonts w:asciiTheme="minorHAnsi" w:hAnsiTheme="minorHAnsi" w:cstheme="minorHAnsi"/>
          <w:b/>
          <w:bCs/>
        </w:rPr>
        <w:t>S</w:t>
      </w:r>
      <w:r w:rsidRPr="009C2E4B">
        <w:rPr>
          <w:rFonts w:asciiTheme="minorHAnsi" w:hAnsiTheme="minorHAnsi" w:cstheme="minorHAnsi"/>
          <w:b/>
          <w:bCs/>
        </w:rPr>
        <w:t>klep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o </w:t>
      </w:r>
      <w:proofErr w:type="spellStart"/>
      <w:r w:rsidRPr="009C2E4B">
        <w:rPr>
          <w:rFonts w:asciiTheme="minorHAnsi" w:hAnsiTheme="minorHAnsi" w:cstheme="minorHAnsi"/>
          <w:b/>
          <w:bCs/>
        </w:rPr>
        <w:t>potrditvi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novelacije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dokumenta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identifikacije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investicijskega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projekta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za </w:t>
      </w:r>
      <w:proofErr w:type="spellStart"/>
      <w:r w:rsidRPr="009C2E4B">
        <w:rPr>
          <w:rFonts w:asciiTheme="minorHAnsi" w:hAnsiTheme="minorHAnsi" w:cstheme="minorHAnsi"/>
          <w:b/>
          <w:bCs/>
        </w:rPr>
        <w:t>projekt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sanacija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ceste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Moste VI “Scorpio – Gora”, ki ga je </w:t>
      </w:r>
      <w:proofErr w:type="spellStart"/>
      <w:r w:rsidRPr="009C2E4B">
        <w:rPr>
          <w:rFonts w:asciiTheme="minorHAnsi" w:hAnsiTheme="minorHAnsi" w:cstheme="minorHAnsi"/>
          <w:b/>
          <w:bCs/>
        </w:rPr>
        <w:t>izdelalo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podjetje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Seping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iz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Kamnika. Ta </w:t>
      </w:r>
      <w:proofErr w:type="spellStart"/>
      <w:r w:rsidRPr="009C2E4B">
        <w:rPr>
          <w:rFonts w:asciiTheme="minorHAnsi" w:hAnsiTheme="minorHAnsi" w:cstheme="minorHAnsi"/>
          <w:b/>
          <w:bCs/>
        </w:rPr>
        <w:t>sklep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začne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veljati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z </w:t>
      </w:r>
      <w:proofErr w:type="spellStart"/>
      <w:r w:rsidRPr="009C2E4B">
        <w:rPr>
          <w:rFonts w:asciiTheme="minorHAnsi" w:hAnsiTheme="minorHAnsi" w:cstheme="minorHAnsi"/>
          <w:b/>
          <w:bCs/>
        </w:rPr>
        <w:t>dnem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sprejema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na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seji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C13DF4">
        <w:rPr>
          <w:rFonts w:asciiTheme="minorHAnsi" w:hAnsiTheme="minorHAnsi" w:cstheme="minorHAnsi"/>
          <w:b/>
          <w:bCs/>
        </w:rPr>
        <w:t>O</w:t>
      </w:r>
      <w:r w:rsidRPr="009C2E4B">
        <w:rPr>
          <w:rFonts w:asciiTheme="minorHAnsi" w:hAnsiTheme="minorHAnsi" w:cstheme="minorHAnsi"/>
          <w:b/>
          <w:bCs/>
        </w:rPr>
        <w:t>bčinskega</w:t>
      </w:r>
      <w:proofErr w:type="spellEnd"/>
      <w:r w:rsidRPr="009C2E4B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9C2E4B">
        <w:rPr>
          <w:rFonts w:asciiTheme="minorHAnsi" w:hAnsiTheme="minorHAnsi" w:cstheme="minorHAnsi"/>
          <w:b/>
          <w:bCs/>
        </w:rPr>
        <w:t>sveta</w:t>
      </w:r>
      <w:proofErr w:type="spellEnd"/>
      <w:r w:rsidRPr="009C2E4B">
        <w:rPr>
          <w:rFonts w:asciiTheme="minorHAnsi" w:hAnsiTheme="minorHAnsi" w:cstheme="minorHAnsi"/>
          <w:b/>
          <w:bCs/>
        </w:rPr>
        <w:t>.</w:t>
      </w:r>
    </w:p>
    <w:p w14:paraId="550C9D15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771DDCEA" w14:textId="77777777" w:rsidR="009C2E4B" w:rsidRPr="006B6B9D" w:rsidRDefault="009C2E4B" w:rsidP="009C2E4B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4FB0EBE7" w14:textId="77777777" w:rsidR="009C2E4B" w:rsidRPr="006B6B9D" w:rsidRDefault="009C2E4B" w:rsidP="009C2E4B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5156D02A" w14:textId="77777777" w:rsidR="009C2E4B" w:rsidRPr="006B6B9D" w:rsidRDefault="009C2E4B" w:rsidP="009C2E4B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0A7CAD88" w14:textId="77777777" w:rsidR="009C2E4B" w:rsidRPr="006B6B9D" w:rsidRDefault="009C2E4B" w:rsidP="009C2E4B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6C19FED0" w14:textId="77777777" w:rsidR="009C2E4B" w:rsidRPr="006B6B9D" w:rsidRDefault="009C2E4B" w:rsidP="009C2E4B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028632ED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70F90CF9" w14:textId="09DC576B" w:rsidR="00DF47D2" w:rsidRPr="009C2E4B" w:rsidRDefault="00DF47D2" w:rsidP="00DF47D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6B9D">
        <w:rPr>
          <w:rFonts w:asciiTheme="minorHAnsi" w:hAnsiTheme="minorHAnsi" w:cstheme="minorHAnsi"/>
          <w:b/>
          <w:szCs w:val="22"/>
        </w:rPr>
        <w:t xml:space="preserve">AD </w:t>
      </w:r>
      <w:r>
        <w:rPr>
          <w:rFonts w:asciiTheme="minorHAnsi" w:hAnsiTheme="minorHAnsi" w:cstheme="minorHAnsi"/>
          <w:b/>
          <w:szCs w:val="22"/>
        </w:rPr>
        <w:t>9</w:t>
      </w:r>
      <w:r w:rsidRPr="006B6B9D">
        <w:rPr>
          <w:rFonts w:asciiTheme="minorHAnsi" w:hAnsiTheme="minorHAnsi" w:cstheme="minorHAnsi"/>
          <w:b/>
          <w:szCs w:val="22"/>
        </w:rPr>
        <w:t xml:space="preserve">)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Potrditev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Investicijskega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programa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za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projekt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sanacija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  <w:szCs w:val="22"/>
        </w:rPr>
        <w:t>ceste</w:t>
      </w:r>
      <w:proofErr w:type="spellEnd"/>
      <w:r w:rsidRPr="00DF47D2">
        <w:rPr>
          <w:rFonts w:asciiTheme="minorHAnsi" w:hAnsiTheme="minorHAnsi" w:cstheme="minorHAnsi"/>
          <w:b/>
          <w:bCs/>
          <w:szCs w:val="22"/>
        </w:rPr>
        <w:t xml:space="preserve"> Moste VI »Scorpio – Gora«</w:t>
      </w:r>
    </w:p>
    <w:p w14:paraId="1D73A039" w14:textId="77777777" w:rsidR="00DF47D2" w:rsidRPr="009C2E4B" w:rsidRDefault="00DF47D2" w:rsidP="00DF47D2">
      <w:pPr>
        <w:pStyle w:val="Odstavekseznama"/>
        <w:ind w:left="0"/>
        <w:rPr>
          <w:rFonts w:asciiTheme="minorHAnsi" w:hAnsiTheme="minorHAnsi" w:cstheme="minorHAnsi"/>
          <w:b/>
          <w:bCs/>
          <w:szCs w:val="22"/>
        </w:rPr>
      </w:pPr>
      <w:r w:rsidRPr="009C2E4B">
        <w:rPr>
          <w:rFonts w:asciiTheme="minorHAnsi" w:hAnsiTheme="minorHAnsi" w:cstheme="minorHAnsi"/>
          <w:b/>
          <w:bCs/>
          <w:szCs w:val="22"/>
        </w:rPr>
        <w:t>==================================================================================</w:t>
      </w:r>
    </w:p>
    <w:p w14:paraId="77D6769B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79911895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4E690B22" w14:textId="77777777" w:rsidR="00DF47D2" w:rsidRDefault="00DF47D2" w:rsidP="00DF47D2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</w:t>
      </w:r>
      <w:r>
        <w:rPr>
          <w:rFonts w:asciiTheme="minorHAnsi" w:hAnsiTheme="minorHAnsi" w:cstheme="minorHAnsi"/>
          <w:lang w:eastAsia="sl-SI"/>
        </w:rPr>
        <w:t>sta</w:t>
      </w:r>
      <w:r w:rsidRPr="006B6B9D">
        <w:rPr>
          <w:rFonts w:asciiTheme="minorHAnsi" w:hAnsiTheme="minorHAnsi" w:cstheme="minorHAnsi"/>
          <w:lang w:eastAsia="sl-SI"/>
        </w:rPr>
        <w:t xml:space="preserve"> podal</w:t>
      </w:r>
      <w:r>
        <w:rPr>
          <w:rFonts w:asciiTheme="minorHAnsi" w:hAnsiTheme="minorHAnsi" w:cstheme="minorHAnsi"/>
          <w:lang w:eastAsia="sl-SI"/>
        </w:rPr>
        <w:t>i</w:t>
      </w:r>
      <w:r w:rsidRPr="006B6B9D">
        <w:rPr>
          <w:rFonts w:asciiTheme="minorHAnsi" w:hAnsiTheme="minorHAnsi" w:cstheme="minorHAnsi"/>
          <w:lang w:eastAsia="sl-SI"/>
        </w:rPr>
        <w:t xml:space="preserve"> </w:t>
      </w:r>
      <w:r>
        <w:rPr>
          <w:rFonts w:asciiTheme="minorHAnsi" w:hAnsiTheme="minorHAnsi" w:cstheme="minorHAnsi"/>
          <w:lang w:eastAsia="sl-SI"/>
        </w:rPr>
        <w:t xml:space="preserve">Janja Žeželj, višja svetovalka za premoženjske zadeve in investicije, ter mag. Suzana Stražar, </w:t>
      </w:r>
      <w:proofErr w:type="spellStart"/>
      <w:r>
        <w:rPr>
          <w:rFonts w:asciiTheme="minorHAnsi" w:hAnsiTheme="minorHAnsi" w:cstheme="minorHAnsi"/>
          <w:lang w:eastAsia="sl-SI"/>
        </w:rPr>
        <w:t>Seping</w:t>
      </w:r>
      <w:proofErr w:type="spellEnd"/>
      <w:r>
        <w:rPr>
          <w:rFonts w:asciiTheme="minorHAnsi" w:hAnsiTheme="minorHAnsi" w:cstheme="minorHAnsi"/>
          <w:lang w:eastAsia="sl-SI"/>
        </w:rPr>
        <w:t xml:space="preserve"> s.p. </w:t>
      </w:r>
    </w:p>
    <w:p w14:paraId="2EDCECB2" w14:textId="77777777" w:rsidR="00DF47D2" w:rsidRPr="006B6B9D" w:rsidRDefault="00DF47D2" w:rsidP="00DF47D2">
      <w:pPr>
        <w:jc w:val="both"/>
        <w:rPr>
          <w:rFonts w:asciiTheme="minorHAnsi" w:hAnsiTheme="minorHAnsi" w:cstheme="minorHAnsi"/>
          <w:b/>
          <w:szCs w:val="22"/>
        </w:rPr>
      </w:pPr>
    </w:p>
    <w:p w14:paraId="6C713E3B" w14:textId="77777777" w:rsidR="00DF47D2" w:rsidRPr="009C2E4B" w:rsidRDefault="00DF47D2" w:rsidP="00DF47D2">
      <w:pPr>
        <w:jc w:val="both"/>
        <w:rPr>
          <w:rFonts w:asciiTheme="minorHAnsi" w:hAnsiTheme="minorHAnsi" w:cstheme="minorHAnsi"/>
          <w:bCs/>
          <w:szCs w:val="22"/>
          <w:u w:val="single"/>
        </w:rPr>
      </w:pP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Mnenje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Odbora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za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gospodarjenje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z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občinskim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bCs/>
          <w:szCs w:val="22"/>
          <w:u w:val="single"/>
        </w:rPr>
        <w:t>premoženjem</w:t>
      </w:r>
      <w:proofErr w:type="spellEnd"/>
      <w:r w:rsidRPr="009C2E4B">
        <w:rPr>
          <w:rFonts w:asciiTheme="minorHAnsi" w:hAnsiTheme="minorHAnsi" w:cstheme="minorHAnsi"/>
          <w:bCs/>
          <w:szCs w:val="22"/>
          <w:u w:val="single"/>
        </w:rPr>
        <w:t xml:space="preserve"> in finance:</w:t>
      </w:r>
    </w:p>
    <w:p w14:paraId="2E6C6D78" w14:textId="3864BB6D" w:rsidR="00DF47D2" w:rsidRDefault="00DF47D2" w:rsidP="00DF47D2">
      <w:pPr>
        <w:rPr>
          <w:rFonts w:asciiTheme="minorHAnsi" w:hAnsiTheme="minorHAnsi" w:cstheme="minorHAnsi"/>
          <w:szCs w:val="22"/>
        </w:rPr>
      </w:pPr>
      <w:proofErr w:type="spellStart"/>
      <w:r w:rsidRPr="009C2E4B">
        <w:rPr>
          <w:rFonts w:asciiTheme="minorHAnsi" w:hAnsiTheme="minorHAnsi" w:cstheme="minorHAnsi"/>
        </w:rPr>
        <w:t>Odbor</w:t>
      </w:r>
      <w:proofErr w:type="spellEnd"/>
      <w:r w:rsidRPr="009C2E4B">
        <w:rPr>
          <w:rFonts w:asciiTheme="minorHAnsi" w:hAnsiTheme="minorHAnsi" w:cstheme="minorHAnsi"/>
        </w:rPr>
        <w:t xml:space="preserve"> za </w:t>
      </w:r>
      <w:proofErr w:type="spellStart"/>
      <w:r w:rsidRPr="009C2E4B">
        <w:rPr>
          <w:rFonts w:asciiTheme="minorHAnsi" w:hAnsiTheme="minorHAnsi" w:cstheme="minorHAnsi"/>
        </w:rPr>
        <w:t>gospodarjenje</w:t>
      </w:r>
      <w:proofErr w:type="spellEnd"/>
      <w:r w:rsidRPr="009C2E4B">
        <w:rPr>
          <w:rFonts w:asciiTheme="minorHAnsi" w:hAnsiTheme="minorHAnsi" w:cstheme="minorHAnsi"/>
        </w:rPr>
        <w:t xml:space="preserve"> z </w:t>
      </w:r>
      <w:proofErr w:type="spellStart"/>
      <w:r w:rsidRPr="009C2E4B">
        <w:rPr>
          <w:rFonts w:asciiTheme="minorHAnsi" w:hAnsiTheme="minorHAnsi" w:cstheme="minorHAnsi"/>
        </w:rPr>
        <w:t>občinskim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premoženjem</w:t>
      </w:r>
      <w:proofErr w:type="spellEnd"/>
      <w:r w:rsidRPr="009C2E4B">
        <w:rPr>
          <w:rFonts w:asciiTheme="minorHAnsi" w:hAnsiTheme="minorHAnsi" w:cstheme="minorHAnsi"/>
        </w:rPr>
        <w:t xml:space="preserve"> in finance </w:t>
      </w:r>
      <w:proofErr w:type="spellStart"/>
      <w:r w:rsidRPr="009C2E4B">
        <w:rPr>
          <w:rFonts w:asciiTheme="minorHAnsi" w:hAnsiTheme="minorHAnsi" w:cstheme="minorHAnsi"/>
        </w:rPr>
        <w:t>podaja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pozitivno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mnenje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r w:rsidRPr="00DF47D2">
        <w:rPr>
          <w:rFonts w:asciiTheme="minorHAnsi" w:hAnsiTheme="minorHAnsi" w:cstheme="minorHAnsi"/>
        </w:rPr>
        <w:t xml:space="preserve">k </w:t>
      </w:r>
      <w:proofErr w:type="spellStart"/>
      <w:r w:rsidRPr="00DF47D2">
        <w:rPr>
          <w:rFonts w:asciiTheme="minorHAnsi" w:hAnsiTheme="minorHAnsi" w:cstheme="minorHAnsi"/>
          <w:szCs w:val="22"/>
        </w:rPr>
        <w:t>Investicijskemu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programu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DF47D2">
        <w:rPr>
          <w:rFonts w:asciiTheme="minorHAnsi" w:hAnsiTheme="minorHAnsi" w:cstheme="minorHAnsi"/>
          <w:szCs w:val="22"/>
        </w:rPr>
        <w:t>projekt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sanacija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ceste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Moste VI »Scorpio – Gora«</w:t>
      </w:r>
      <w:r>
        <w:rPr>
          <w:rFonts w:asciiTheme="minorHAnsi" w:hAnsiTheme="minorHAnsi" w:cstheme="minorHAnsi"/>
          <w:szCs w:val="22"/>
        </w:rPr>
        <w:t>.</w:t>
      </w:r>
    </w:p>
    <w:p w14:paraId="736D2524" w14:textId="77777777" w:rsidR="00DF47D2" w:rsidRPr="00DF47D2" w:rsidRDefault="00DF47D2" w:rsidP="00DF47D2">
      <w:pPr>
        <w:rPr>
          <w:rFonts w:asciiTheme="minorHAnsi" w:hAnsiTheme="minorHAnsi" w:cstheme="minorHAnsi"/>
          <w:szCs w:val="22"/>
        </w:rPr>
      </w:pPr>
    </w:p>
    <w:p w14:paraId="10B05470" w14:textId="77777777" w:rsidR="00DF47D2" w:rsidRPr="009C2E4B" w:rsidRDefault="00DF47D2" w:rsidP="00DF47D2">
      <w:pPr>
        <w:jc w:val="both"/>
        <w:rPr>
          <w:rFonts w:asciiTheme="minorHAnsi" w:hAnsiTheme="minorHAnsi" w:cstheme="minorHAnsi"/>
          <w:u w:val="single"/>
        </w:rPr>
      </w:pPr>
      <w:proofErr w:type="spellStart"/>
      <w:r w:rsidRPr="009C2E4B">
        <w:rPr>
          <w:rFonts w:asciiTheme="minorHAnsi" w:hAnsiTheme="minorHAnsi" w:cstheme="minorHAnsi"/>
          <w:u w:val="single"/>
        </w:rPr>
        <w:t>Mnenje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Odbora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za </w:t>
      </w:r>
      <w:proofErr w:type="spellStart"/>
      <w:r w:rsidRPr="009C2E4B">
        <w:rPr>
          <w:rFonts w:asciiTheme="minorHAnsi" w:hAnsiTheme="minorHAnsi" w:cstheme="minorHAnsi"/>
          <w:u w:val="single"/>
        </w:rPr>
        <w:t>komunalo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, </w:t>
      </w:r>
      <w:proofErr w:type="spellStart"/>
      <w:r w:rsidRPr="009C2E4B">
        <w:rPr>
          <w:rFonts w:asciiTheme="minorHAnsi" w:hAnsiTheme="minorHAnsi" w:cstheme="minorHAnsi"/>
          <w:u w:val="single"/>
        </w:rPr>
        <w:t>ceste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, </w:t>
      </w:r>
      <w:proofErr w:type="spellStart"/>
      <w:r w:rsidRPr="009C2E4B">
        <w:rPr>
          <w:rFonts w:asciiTheme="minorHAnsi" w:hAnsiTheme="minorHAnsi" w:cstheme="minorHAnsi"/>
          <w:u w:val="single"/>
        </w:rPr>
        <w:t>urejanje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prostora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in </w:t>
      </w:r>
      <w:proofErr w:type="spellStart"/>
      <w:r w:rsidRPr="009C2E4B">
        <w:rPr>
          <w:rFonts w:asciiTheme="minorHAnsi" w:hAnsiTheme="minorHAnsi" w:cstheme="minorHAnsi"/>
          <w:u w:val="single"/>
        </w:rPr>
        <w:t>varstvo</w:t>
      </w:r>
      <w:proofErr w:type="spellEnd"/>
      <w:r w:rsidRPr="009C2E4B">
        <w:rPr>
          <w:rFonts w:asciiTheme="minorHAnsi" w:hAnsiTheme="minorHAnsi" w:cstheme="minorHAnsi"/>
          <w:u w:val="single"/>
        </w:rPr>
        <w:t xml:space="preserve"> </w:t>
      </w:r>
      <w:proofErr w:type="spellStart"/>
      <w:r w:rsidRPr="009C2E4B">
        <w:rPr>
          <w:rFonts w:asciiTheme="minorHAnsi" w:hAnsiTheme="minorHAnsi" w:cstheme="minorHAnsi"/>
          <w:u w:val="single"/>
        </w:rPr>
        <w:t>okolja</w:t>
      </w:r>
      <w:proofErr w:type="spellEnd"/>
      <w:r w:rsidRPr="009C2E4B">
        <w:rPr>
          <w:rFonts w:asciiTheme="minorHAnsi" w:hAnsiTheme="minorHAnsi" w:cstheme="minorHAnsi"/>
          <w:u w:val="single"/>
        </w:rPr>
        <w:t>:</w:t>
      </w:r>
    </w:p>
    <w:p w14:paraId="4842ACF7" w14:textId="1E55B74E" w:rsid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9C2E4B">
        <w:rPr>
          <w:rFonts w:asciiTheme="minorHAnsi" w:hAnsiTheme="minorHAnsi" w:cstheme="minorHAnsi"/>
        </w:rPr>
        <w:t>Odbor</w:t>
      </w:r>
      <w:proofErr w:type="spellEnd"/>
      <w:r w:rsidRPr="009C2E4B">
        <w:rPr>
          <w:rFonts w:asciiTheme="minorHAnsi" w:hAnsiTheme="minorHAnsi" w:cstheme="minorHAnsi"/>
        </w:rPr>
        <w:t xml:space="preserve"> za </w:t>
      </w:r>
      <w:proofErr w:type="spellStart"/>
      <w:r w:rsidRPr="009C2E4B">
        <w:rPr>
          <w:rFonts w:asciiTheme="minorHAnsi" w:hAnsiTheme="minorHAnsi" w:cstheme="minorHAnsi"/>
        </w:rPr>
        <w:t>komunalo</w:t>
      </w:r>
      <w:proofErr w:type="spellEnd"/>
      <w:r w:rsidRPr="009C2E4B">
        <w:rPr>
          <w:rFonts w:asciiTheme="minorHAnsi" w:hAnsiTheme="minorHAnsi" w:cstheme="minorHAnsi"/>
        </w:rPr>
        <w:t xml:space="preserve">, </w:t>
      </w:r>
      <w:proofErr w:type="spellStart"/>
      <w:r w:rsidRPr="009C2E4B">
        <w:rPr>
          <w:rFonts w:asciiTheme="minorHAnsi" w:hAnsiTheme="minorHAnsi" w:cstheme="minorHAnsi"/>
        </w:rPr>
        <w:t>ceste</w:t>
      </w:r>
      <w:proofErr w:type="spellEnd"/>
      <w:r w:rsidRPr="009C2E4B">
        <w:rPr>
          <w:rFonts w:asciiTheme="minorHAnsi" w:hAnsiTheme="minorHAnsi" w:cstheme="minorHAnsi"/>
        </w:rPr>
        <w:t xml:space="preserve">, </w:t>
      </w:r>
      <w:proofErr w:type="spellStart"/>
      <w:r w:rsidRPr="009C2E4B">
        <w:rPr>
          <w:rFonts w:asciiTheme="minorHAnsi" w:hAnsiTheme="minorHAnsi" w:cstheme="minorHAnsi"/>
        </w:rPr>
        <w:t>urejanje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prostora</w:t>
      </w:r>
      <w:proofErr w:type="spellEnd"/>
      <w:r w:rsidRPr="009C2E4B">
        <w:rPr>
          <w:rFonts w:asciiTheme="minorHAnsi" w:hAnsiTheme="minorHAnsi" w:cstheme="minorHAnsi"/>
        </w:rPr>
        <w:t xml:space="preserve"> in </w:t>
      </w:r>
      <w:proofErr w:type="spellStart"/>
      <w:r w:rsidRPr="009C2E4B">
        <w:rPr>
          <w:rFonts w:asciiTheme="minorHAnsi" w:hAnsiTheme="minorHAnsi" w:cstheme="minorHAnsi"/>
        </w:rPr>
        <w:t>varstvo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okolja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podaja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pozitivno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proofErr w:type="spellStart"/>
      <w:r w:rsidRPr="009C2E4B">
        <w:rPr>
          <w:rFonts w:asciiTheme="minorHAnsi" w:hAnsiTheme="minorHAnsi" w:cstheme="minorHAnsi"/>
        </w:rPr>
        <w:t>mnenje</w:t>
      </w:r>
      <w:proofErr w:type="spellEnd"/>
      <w:r w:rsidRPr="009C2E4B">
        <w:rPr>
          <w:rFonts w:asciiTheme="minorHAnsi" w:hAnsiTheme="minorHAnsi" w:cstheme="minorHAnsi"/>
        </w:rPr>
        <w:t xml:space="preserve"> </w:t>
      </w:r>
      <w:r w:rsidRPr="00DF47D2">
        <w:rPr>
          <w:rFonts w:asciiTheme="minorHAnsi" w:hAnsiTheme="minorHAnsi" w:cstheme="minorHAnsi"/>
        </w:rPr>
        <w:t xml:space="preserve">k </w:t>
      </w:r>
      <w:proofErr w:type="spellStart"/>
      <w:r w:rsidRPr="00DF47D2">
        <w:rPr>
          <w:rFonts w:asciiTheme="minorHAnsi" w:hAnsiTheme="minorHAnsi" w:cstheme="minorHAnsi"/>
          <w:szCs w:val="22"/>
        </w:rPr>
        <w:t>Investicijskemu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programu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DF47D2">
        <w:rPr>
          <w:rFonts w:asciiTheme="minorHAnsi" w:hAnsiTheme="minorHAnsi" w:cstheme="minorHAnsi"/>
          <w:szCs w:val="22"/>
        </w:rPr>
        <w:t>projekt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sanacija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  <w:szCs w:val="22"/>
        </w:rPr>
        <w:t>ceste</w:t>
      </w:r>
      <w:proofErr w:type="spellEnd"/>
      <w:r w:rsidRPr="00DF47D2">
        <w:rPr>
          <w:rFonts w:asciiTheme="minorHAnsi" w:hAnsiTheme="minorHAnsi" w:cstheme="minorHAnsi"/>
          <w:szCs w:val="22"/>
        </w:rPr>
        <w:t xml:space="preserve"> Moste VI »Scorpio – Gora«</w:t>
      </w:r>
      <w:r>
        <w:rPr>
          <w:rFonts w:asciiTheme="minorHAnsi" w:hAnsiTheme="minorHAnsi" w:cstheme="minorHAnsi"/>
          <w:szCs w:val="22"/>
        </w:rPr>
        <w:t>.</w:t>
      </w:r>
    </w:p>
    <w:p w14:paraId="3865F217" w14:textId="77777777" w:rsidR="00DF47D2" w:rsidRPr="006B6B9D" w:rsidRDefault="00DF47D2" w:rsidP="00DF47D2">
      <w:pPr>
        <w:jc w:val="both"/>
        <w:rPr>
          <w:rFonts w:asciiTheme="minorHAnsi" w:hAnsiTheme="minorHAnsi" w:cstheme="minorHAnsi"/>
          <w:b/>
          <w:szCs w:val="22"/>
        </w:rPr>
      </w:pPr>
    </w:p>
    <w:p w14:paraId="40F26569" w14:textId="7B34F71E" w:rsidR="00DF47D2" w:rsidRDefault="00DF47D2" w:rsidP="00DF47D2">
      <w:pPr>
        <w:jc w:val="both"/>
        <w:rPr>
          <w:rFonts w:asciiTheme="minorHAnsi" w:hAnsiTheme="minorHAnsi" w:cstheme="minorHAnsi"/>
          <w:szCs w:val="22"/>
          <w:lang w:eastAsia="sl-SI"/>
        </w:rPr>
      </w:pP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Razpravo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je </w:t>
      </w: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odprl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lang w:eastAsia="sl-SI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  <w:lang w:eastAsia="sl-SI"/>
        </w:rPr>
        <w:t xml:space="preserve"> Jurij Kern.</w:t>
      </w:r>
      <w:r>
        <w:rPr>
          <w:rFonts w:asciiTheme="minorHAnsi" w:hAnsiTheme="minorHAnsi" w:cstheme="minorHAnsi"/>
          <w:szCs w:val="22"/>
          <w:lang w:eastAsia="sl-SI"/>
        </w:rPr>
        <w:t xml:space="preserve"> V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razpravi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s</w:t>
      </w:r>
      <w:r w:rsidR="00E0122D">
        <w:rPr>
          <w:rFonts w:asciiTheme="minorHAnsi" w:hAnsiTheme="minorHAnsi" w:cstheme="minorHAnsi"/>
          <w:szCs w:val="22"/>
          <w:lang w:eastAsia="sl-SI"/>
        </w:rPr>
        <w:t>o</w:t>
      </w:r>
      <w:r>
        <w:rPr>
          <w:rFonts w:asciiTheme="minorHAnsi" w:hAnsiTheme="minorHAnsi" w:cstheme="minorHAnsi"/>
          <w:szCs w:val="22"/>
          <w:lang w:eastAsia="sl-SI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sodeloval</w:t>
      </w:r>
      <w:r w:rsidR="00E0122D">
        <w:rPr>
          <w:rFonts w:asciiTheme="minorHAnsi" w:hAnsiTheme="minorHAnsi" w:cstheme="minorHAnsi"/>
          <w:szCs w:val="22"/>
          <w:lang w:eastAsia="sl-SI"/>
        </w:rPr>
        <w:t>i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Mirko Pogačar, Nikolaj Špenko, Suzana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Stražar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, Nada Jamšek in </w:t>
      </w:r>
      <w:proofErr w:type="spellStart"/>
      <w:r>
        <w:rPr>
          <w:rFonts w:asciiTheme="minorHAnsi" w:hAnsiTheme="minorHAnsi" w:cstheme="minorHAnsi"/>
          <w:szCs w:val="22"/>
          <w:lang w:eastAsia="sl-SI"/>
        </w:rPr>
        <w:t>župan</w:t>
      </w:r>
      <w:proofErr w:type="spellEnd"/>
      <w:r>
        <w:rPr>
          <w:rFonts w:asciiTheme="minorHAnsi" w:hAnsiTheme="minorHAnsi" w:cstheme="minorHAnsi"/>
          <w:szCs w:val="22"/>
          <w:lang w:eastAsia="sl-SI"/>
        </w:rPr>
        <w:t xml:space="preserve"> Jurij Kern. </w:t>
      </w:r>
    </w:p>
    <w:p w14:paraId="2E293347" w14:textId="77777777" w:rsidR="00DF47D2" w:rsidRDefault="00DF47D2" w:rsidP="00DF47D2">
      <w:pPr>
        <w:jc w:val="both"/>
        <w:rPr>
          <w:rFonts w:asciiTheme="minorHAnsi" w:hAnsiTheme="minorHAnsi" w:cstheme="minorHAnsi"/>
          <w:szCs w:val="22"/>
          <w:lang w:eastAsia="sl-SI"/>
        </w:rPr>
      </w:pPr>
    </w:p>
    <w:p w14:paraId="7DA1053A" w14:textId="77777777" w:rsidR="00DF47D2" w:rsidRDefault="00DF47D2" w:rsidP="00DF47D2">
      <w:pPr>
        <w:jc w:val="center"/>
        <w:rPr>
          <w:rFonts w:asciiTheme="minorHAnsi" w:hAnsiTheme="minorHAnsi" w:cstheme="minorHAnsi"/>
          <w:b/>
          <w:bCs/>
          <w:szCs w:val="22"/>
          <w:lang w:eastAsia="sl-SI"/>
        </w:rPr>
      </w:pPr>
      <w:r w:rsidRPr="009C2E4B">
        <w:rPr>
          <w:rFonts w:asciiTheme="minorHAnsi" w:hAnsiTheme="minorHAnsi" w:cstheme="minorHAnsi"/>
          <w:b/>
          <w:bCs/>
          <w:szCs w:val="22"/>
          <w:lang w:eastAsia="sl-SI"/>
        </w:rPr>
        <w:t>S K L E P:</w:t>
      </w:r>
    </w:p>
    <w:p w14:paraId="6ABE1958" w14:textId="289C7572" w:rsidR="00DF47D2" w:rsidRPr="00DF47D2" w:rsidRDefault="00DF47D2" w:rsidP="00DF47D2">
      <w:pPr>
        <w:jc w:val="both"/>
        <w:rPr>
          <w:rFonts w:asciiTheme="minorHAnsi" w:hAnsiTheme="minorHAnsi" w:cstheme="minorHAnsi"/>
          <w:b/>
          <w:bCs/>
          <w:szCs w:val="22"/>
        </w:rPr>
      </w:pPr>
      <w:proofErr w:type="spellStart"/>
      <w:r w:rsidRPr="00DF47D2">
        <w:rPr>
          <w:rFonts w:asciiTheme="minorHAnsi" w:hAnsiTheme="minorHAnsi" w:cstheme="minorHAnsi"/>
          <w:b/>
          <w:bCs/>
        </w:rPr>
        <w:t>Občinski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svet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Občine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Komenda </w:t>
      </w:r>
      <w:proofErr w:type="spellStart"/>
      <w:r w:rsidRPr="00DF47D2">
        <w:rPr>
          <w:rFonts w:asciiTheme="minorHAnsi" w:hAnsiTheme="minorHAnsi" w:cstheme="minorHAnsi"/>
          <w:b/>
          <w:bCs/>
        </w:rPr>
        <w:t>sprejme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07FCA">
        <w:rPr>
          <w:rFonts w:asciiTheme="minorHAnsi" w:hAnsiTheme="minorHAnsi" w:cstheme="minorHAnsi"/>
          <w:b/>
          <w:bCs/>
        </w:rPr>
        <w:t>S</w:t>
      </w:r>
      <w:r w:rsidRPr="00DF47D2">
        <w:rPr>
          <w:rFonts w:asciiTheme="minorHAnsi" w:hAnsiTheme="minorHAnsi" w:cstheme="minorHAnsi"/>
          <w:b/>
          <w:bCs/>
        </w:rPr>
        <w:t>klep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o </w:t>
      </w:r>
      <w:proofErr w:type="spellStart"/>
      <w:r w:rsidRPr="00DF47D2">
        <w:rPr>
          <w:rFonts w:asciiTheme="minorHAnsi" w:hAnsiTheme="minorHAnsi" w:cstheme="minorHAnsi"/>
          <w:b/>
          <w:bCs/>
        </w:rPr>
        <w:t>potrditvi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investicijskega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programa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za </w:t>
      </w:r>
      <w:proofErr w:type="spellStart"/>
      <w:r w:rsidRPr="00DF47D2">
        <w:rPr>
          <w:rFonts w:asciiTheme="minorHAnsi" w:hAnsiTheme="minorHAnsi" w:cstheme="minorHAnsi"/>
          <w:b/>
          <w:bCs/>
        </w:rPr>
        <w:t>projekt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sanacija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ceste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Moste VI “Scorpio – Gora”, ki ga je </w:t>
      </w:r>
      <w:proofErr w:type="spellStart"/>
      <w:r w:rsidRPr="00DF47D2">
        <w:rPr>
          <w:rFonts w:asciiTheme="minorHAnsi" w:hAnsiTheme="minorHAnsi" w:cstheme="minorHAnsi"/>
          <w:b/>
          <w:bCs/>
        </w:rPr>
        <w:t>novembra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2024 </w:t>
      </w:r>
      <w:proofErr w:type="spellStart"/>
      <w:r w:rsidRPr="00DF47D2">
        <w:rPr>
          <w:rFonts w:asciiTheme="minorHAnsi" w:hAnsiTheme="minorHAnsi" w:cstheme="minorHAnsi"/>
          <w:b/>
          <w:bCs/>
        </w:rPr>
        <w:t>delalo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podjetje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Seping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Pr="00DF47D2">
        <w:rPr>
          <w:rFonts w:asciiTheme="minorHAnsi" w:hAnsiTheme="minorHAnsi" w:cstheme="minorHAnsi"/>
          <w:b/>
          <w:bCs/>
        </w:rPr>
        <w:t>Sklep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začne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veljati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z </w:t>
      </w:r>
      <w:proofErr w:type="spellStart"/>
      <w:r w:rsidRPr="00DF47D2">
        <w:rPr>
          <w:rFonts w:asciiTheme="minorHAnsi" w:hAnsiTheme="minorHAnsi" w:cstheme="minorHAnsi"/>
          <w:b/>
          <w:bCs/>
        </w:rPr>
        <w:t>naslednjim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dnem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sprejema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na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seji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207FCA">
        <w:rPr>
          <w:rFonts w:asciiTheme="minorHAnsi" w:hAnsiTheme="minorHAnsi" w:cstheme="minorHAnsi"/>
          <w:b/>
          <w:bCs/>
        </w:rPr>
        <w:t>O</w:t>
      </w:r>
      <w:r w:rsidRPr="00DF47D2">
        <w:rPr>
          <w:rFonts w:asciiTheme="minorHAnsi" w:hAnsiTheme="minorHAnsi" w:cstheme="minorHAnsi"/>
          <w:b/>
          <w:bCs/>
        </w:rPr>
        <w:t>bčinskega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sveta</w:t>
      </w:r>
      <w:proofErr w:type="spellEnd"/>
      <w:r w:rsidRPr="00DF47D2">
        <w:rPr>
          <w:rFonts w:asciiTheme="minorHAnsi" w:hAnsiTheme="minorHAnsi" w:cstheme="minorHAnsi"/>
          <w:b/>
          <w:bCs/>
        </w:rPr>
        <w:t>.</w:t>
      </w:r>
    </w:p>
    <w:p w14:paraId="20B5513D" w14:textId="77777777" w:rsidR="00DF47D2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</w:p>
    <w:p w14:paraId="19DF2421" w14:textId="6FEE36B3" w:rsidR="00DF47D2" w:rsidRPr="006B6B9D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2079D3B1" w14:textId="77777777" w:rsidR="00DF47D2" w:rsidRPr="006B6B9D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7CBAEEA3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2A61CC0B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ZA: </w:t>
      </w:r>
      <w:r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04DD79F9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7EB3A61C" w14:textId="77777777" w:rsid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2B7563E3" w14:textId="14691241" w:rsidR="00DF47D2" w:rsidRPr="006B6B9D" w:rsidRDefault="00DF47D2" w:rsidP="001B652C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AD 10) </w:t>
      </w:r>
      <w:proofErr w:type="spellStart"/>
      <w:r>
        <w:rPr>
          <w:rFonts w:asciiTheme="minorHAnsi" w:hAnsiTheme="minorHAnsi" w:cstheme="minorHAnsi"/>
          <w:b/>
          <w:szCs w:val="22"/>
        </w:rPr>
        <w:t>Predlog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Strategije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trajnostnega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razvoja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Občine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Komenda za </w:t>
      </w:r>
      <w:proofErr w:type="spellStart"/>
      <w:r>
        <w:rPr>
          <w:rFonts w:asciiTheme="minorHAnsi" w:hAnsiTheme="minorHAnsi" w:cstheme="minorHAnsi"/>
          <w:b/>
          <w:szCs w:val="22"/>
        </w:rPr>
        <w:t>obdobje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2025 – 2035 </w:t>
      </w:r>
    </w:p>
    <w:p w14:paraId="3E549B07" w14:textId="77777777" w:rsidR="00DF47D2" w:rsidRPr="006B6B9D" w:rsidRDefault="00DF47D2" w:rsidP="00DF47D2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4ECC3CF3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Gradivo je objavljeno na uradni spletni strani Občine Komenda. Svetnikom je bilo obvestilo o gradivu poslano po elektronski pošti skupaj z vabilom na sejo. </w:t>
      </w:r>
    </w:p>
    <w:p w14:paraId="0C4B1537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/>
        </w:rPr>
      </w:pPr>
    </w:p>
    <w:p w14:paraId="377997C7" w14:textId="16B49797" w:rsidR="00DF47D2" w:rsidRPr="006B6B9D" w:rsidRDefault="00DF47D2" w:rsidP="00DF47D2">
      <w:pPr>
        <w:pStyle w:val="Brezrazmikov"/>
        <w:jc w:val="both"/>
        <w:rPr>
          <w:rFonts w:asciiTheme="minorHAnsi" w:hAnsiTheme="minorHAnsi" w:cstheme="minorHAnsi"/>
          <w:lang w:eastAsia="sl-SI"/>
        </w:rPr>
      </w:pPr>
      <w:r w:rsidRPr="006B6B9D">
        <w:rPr>
          <w:rFonts w:asciiTheme="minorHAnsi" w:hAnsiTheme="minorHAnsi" w:cstheme="minorHAnsi"/>
          <w:lang w:eastAsia="sl-SI"/>
        </w:rPr>
        <w:t xml:space="preserve">Uvodno obrazložitev k točki je podala </w:t>
      </w:r>
      <w:r>
        <w:rPr>
          <w:rFonts w:asciiTheme="minorHAnsi" w:hAnsiTheme="minorHAnsi" w:cstheme="minorHAnsi"/>
          <w:lang w:eastAsia="sl-SI"/>
        </w:rPr>
        <w:t>Slavka Zupan</w:t>
      </w:r>
      <w:r w:rsidRPr="006B6B9D">
        <w:rPr>
          <w:rFonts w:asciiTheme="minorHAnsi" w:hAnsiTheme="minorHAnsi" w:cstheme="minorHAnsi"/>
          <w:lang w:eastAsia="sl-SI"/>
        </w:rPr>
        <w:t xml:space="preserve">, </w:t>
      </w:r>
      <w:r>
        <w:rPr>
          <w:rFonts w:asciiTheme="minorHAnsi" w:hAnsiTheme="minorHAnsi" w:cstheme="minorHAnsi"/>
          <w:lang w:eastAsia="sl-SI"/>
        </w:rPr>
        <w:t xml:space="preserve">K&amp;Z svetovanje za razvoj </w:t>
      </w:r>
      <w:proofErr w:type="spellStart"/>
      <w:r>
        <w:rPr>
          <w:rFonts w:asciiTheme="minorHAnsi" w:hAnsiTheme="minorHAnsi" w:cstheme="minorHAnsi"/>
          <w:lang w:eastAsia="sl-SI"/>
        </w:rPr>
        <w:t>d.o.o</w:t>
      </w:r>
      <w:proofErr w:type="spellEnd"/>
      <w:r>
        <w:rPr>
          <w:rFonts w:asciiTheme="minorHAnsi" w:hAnsiTheme="minorHAnsi" w:cstheme="minorHAnsi"/>
          <w:lang w:eastAsia="sl-SI"/>
        </w:rPr>
        <w:t>.</w:t>
      </w:r>
      <w:r w:rsidRPr="006B6B9D">
        <w:rPr>
          <w:rFonts w:asciiTheme="minorHAnsi" w:hAnsiTheme="minorHAnsi" w:cstheme="minorHAnsi"/>
          <w:lang w:eastAsia="sl-SI"/>
        </w:rPr>
        <w:t xml:space="preserve"> </w:t>
      </w:r>
    </w:p>
    <w:p w14:paraId="4EC07AFE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493B49F9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kmetijstvo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22C90F36" w14:textId="5F530D2E" w:rsidR="00DF47D2" w:rsidRP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kmetijstvo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>
        <w:rPr>
          <w:rFonts w:asciiTheme="minorHAnsi" w:hAnsiTheme="minorHAnsi" w:cstheme="minorHAnsi"/>
        </w:rPr>
        <w:t>.</w:t>
      </w:r>
    </w:p>
    <w:p w14:paraId="2C3DAE6B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555905AE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družbene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dejavnosti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533BC7A4" w14:textId="3BF6E665" w:rsidR="00DF47D2" w:rsidRP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="Calibri" w:hAnsi="Calibri" w:cs="Calibri"/>
          <w:szCs w:val="22"/>
        </w:rPr>
        <w:t>Odbor</w:t>
      </w:r>
      <w:proofErr w:type="spellEnd"/>
      <w:r w:rsidRPr="006B6B9D">
        <w:rPr>
          <w:rFonts w:ascii="Calibri" w:hAnsi="Calibri" w:cs="Calibri"/>
          <w:szCs w:val="22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</w:rPr>
        <w:t>družbene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 w:rsidRPr="006B6B9D">
        <w:rPr>
          <w:rFonts w:ascii="Calibri" w:hAnsi="Calibri" w:cs="Calibri"/>
          <w:szCs w:val="22"/>
        </w:rPr>
        <w:t>dejavnosti</w:t>
      </w:r>
      <w:proofErr w:type="spellEnd"/>
      <w:r w:rsidRPr="006B6B9D">
        <w:rPr>
          <w:rFonts w:ascii="Calibri" w:hAnsi="Calibri" w:cs="Calibr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 w:rsidRPr="006B6B9D">
        <w:rPr>
          <w:rFonts w:ascii="Calibri" w:hAnsi="Calibri" w:cs="Calibri"/>
          <w:szCs w:val="22"/>
        </w:rPr>
        <w:t>.</w:t>
      </w:r>
    </w:p>
    <w:p w14:paraId="3766B9D7" w14:textId="77777777" w:rsidR="00DF47D2" w:rsidRPr="006B6B9D" w:rsidRDefault="00DF47D2" w:rsidP="00DF47D2">
      <w:pPr>
        <w:rPr>
          <w:rFonts w:ascii="Calibri" w:hAnsi="Calibri" w:cs="Calibri"/>
          <w:szCs w:val="22"/>
        </w:rPr>
      </w:pPr>
    </w:p>
    <w:p w14:paraId="7AF45015" w14:textId="77777777" w:rsidR="00DF47D2" w:rsidRPr="006B6B9D" w:rsidRDefault="00DF47D2" w:rsidP="00DF47D2">
      <w:pPr>
        <w:rPr>
          <w:rFonts w:ascii="Calibri" w:hAnsi="Calibri" w:cs="Calibri"/>
          <w:szCs w:val="22"/>
          <w:u w:val="single"/>
        </w:rPr>
      </w:pPr>
      <w:proofErr w:type="spellStart"/>
      <w:r w:rsidRPr="006B6B9D">
        <w:rPr>
          <w:rFonts w:ascii="Calibri" w:hAnsi="Calibri" w:cs="Calibri"/>
          <w:szCs w:val="22"/>
          <w:u w:val="single"/>
        </w:rPr>
        <w:t>Mnenje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Odbora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za </w:t>
      </w:r>
      <w:proofErr w:type="spellStart"/>
      <w:r w:rsidRPr="006B6B9D">
        <w:rPr>
          <w:rFonts w:ascii="Calibri" w:hAnsi="Calibri" w:cs="Calibri"/>
          <w:szCs w:val="22"/>
          <w:u w:val="single"/>
        </w:rPr>
        <w:t>gospodarjenje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z </w:t>
      </w:r>
      <w:proofErr w:type="spellStart"/>
      <w:r w:rsidRPr="006B6B9D">
        <w:rPr>
          <w:rFonts w:ascii="Calibri" w:hAnsi="Calibri" w:cs="Calibri"/>
          <w:szCs w:val="22"/>
          <w:u w:val="single"/>
        </w:rPr>
        <w:t>občinskim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</w:t>
      </w:r>
      <w:proofErr w:type="spellStart"/>
      <w:r w:rsidRPr="006B6B9D">
        <w:rPr>
          <w:rFonts w:ascii="Calibri" w:hAnsi="Calibri" w:cs="Calibri"/>
          <w:szCs w:val="22"/>
          <w:u w:val="single"/>
        </w:rPr>
        <w:t>premoženjem</w:t>
      </w:r>
      <w:proofErr w:type="spellEnd"/>
      <w:r w:rsidRPr="006B6B9D">
        <w:rPr>
          <w:rFonts w:ascii="Calibri" w:hAnsi="Calibri" w:cs="Calibri"/>
          <w:szCs w:val="22"/>
          <w:u w:val="single"/>
        </w:rPr>
        <w:t xml:space="preserve"> in finance: </w:t>
      </w:r>
    </w:p>
    <w:p w14:paraId="09B133D0" w14:textId="10F7E51E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gospodarjenje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 </w:t>
      </w:r>
      <w:proofErr w:type="spellStart"/>
      <w:r w:rsidRPr="006B6B9D">
        <w:rPr>
          <w:rFonts w:asciiTheme="minorHAnsi" w:hAnsiTheme="minorHAnsi" w:cstheme="minorHAnsi"/>
          <w:szCs w:val="22"/>
        </w:rPr>
        <w:t>občinskim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premoženjem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finance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 w:rsidRPr="006B6B9D">
        <w:rPr>
          <w:rFonts w:asciiTheme="minorHAnsi" w:hAnsiTheme="minorHAnsi" w:cstheme="minorHAnsi"/>
          <w:szCs w:val="22"/>
        </w:rPr>
        <w:t>.</w:t>
      </w:r>
    </w:p>
    <w:p w14:paraId="6E1D618A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7833E710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: </w:t>
      </w:r>
    </w:p>
    <w:p w14:paraId="7BF7F6C0" w14:textId="3140571D" w:rsidR="00DF47D2" w:rsidRP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komunalo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ceste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, </w:t>
      </w:r>
      <w:proofErr w:type="spellStart"/>
      <w:r w:rsidRPr="006B6B9D">
        <w:rPr>
          <w:rFonts w:asciiTheme="minorHAnsi" w:hAnsiTheme="minorHAnsi" w:cstheme="minorHAnsi"/>
          <w:szCs w:val="22"/>
        </w:rPr>
        <w:t>urejanje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prostora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varstvo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okolja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>
        <w:rPr>
          <w:rFonts w:asciiTheme="minorHAnsi" w:hAnsiTheme="minorHAnsi" w:cstheme="minorHAnsi"/>
        </w:rPr>
        <w:t>.</w:t>
      </w:r>
    </w:p>
    <w:p w14:paraId="40D8FD72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5F7FDC73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odbora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drobno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gospodarstvo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turizem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4739000B" w14:textId="129CAC84" w:rsidR="00DF47D2" w:rsidRP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Odbor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za </w:t>
      </w:r>
      <w:proofErr w:type="spellStart"/>
      <w:r w:rsidRPr="006B6B9D">
        <w:rPr>
          <w:rFonts w:asciiTheme="minorHAnsi" w:hAnsiTheme="minorHAnsi" w:cstheme="minorHAnsi"/>
          <w:szCs w:val="22"/>
        </w:rPr>
        <w:t>drobno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gospodarstvo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in </w:t>
      </w:r>
      <w:proofErr w:type="spellStart"/>
      <w:r w:rsidRPr="006B6B9D">
        <w:rPr>
          <w:rFonts w:asciiTheme="minorHAnsi" w:hAnsiTheme="minorHAnsi" w:cstheme="minorHAnsi"/>
          <w:szCs w:val="22"/>
        </w:rPr>
        <w:t>turizem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>
        <w:rPr>
          <w:rFonts w:asciiTheme="minorHAnsi" w:hAnsiTheme="minorHAnsi" w:cstheme="minorHAnsi"/>
        </w:rPr>
        <w:t>.</w:t>
      </w:r>
    </w:p>
    <w:p w14:paraId="70C37EC9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16E3C83A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</w:rPr>
      </w:pP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Mnenje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Statutarno-pravne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  <w:u w:val="single"/>
        </w:rPr>
        <w:t>komisije</w:t>
      </w:r>
      <w:proofErr w:type="spellEnd"/>
      <w:r w:rsidRPr="006B6B9D">
        <w:rPr>
          <w:rFonts w:asciiTheme="minorHAnsi" w:hAnsiTheme="minorHAnsi" w:cstheme="minorHAnsi"/>
          <w:szCs w:val="22"/>
          <w:u w:val="single"/>
        </w:rPr>
        <w:t>:</w:t>
      </w:r>
    </w:p>
    <w:p w14:paraId="26D2334D" w14:textId="64E8C018" w:rsidR="00DF47D2" w:rsidRPr="00DF47D2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Statutarno-pravna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komisija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podaja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pozitivno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mnenje</w:t>
      </w:r>
      <w:proofErr w:type="spellEnd"/>
      <w:r w:rsidRPr="00DF47D2">
        <w:rPr>
          <w:rFonts w:asciiTheme="minorHAnsi" w:hAnsiTheme="minorHAnsi" w:cstheme="minorHAnsi"/>
        </w:rPr>
        <w:t xml:space="preserve"> k </w:t>
      </w:r>
      <w:proofErr w:type="spellStart"/>
      <w:r w:rsidRPr="00DF47D2">
        <w:rPr>
          <w:rFonts w:asciiTheme="minorHAnsi" w:hAnsiTheme="minorHAnsi" w:cstheme="minorHAnsi"/>
        </w:rPr>
        <w:t>predlogu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="00250FD3">
        <w:rPr>
          <w:rFonts w:asciiTheme="minorHAnsi" w:hAnsiTheme="minorHAnsi" w:cstheme="minorHAnsi"/>
        </w:rPr>
        <w:t>S</w:t>
      </w:r>
      <w:r w:rsidRPr="00DF47D2">
        <w:rPr>
          <w:rFonts w:asciiTheme="minorHAnsi" w:hAnsiTheme="minorHAnsi" w:cstheme="minorHAnsi"/>
        </w:rPr>
        <w:t>trategije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trajnostnega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razvoja</w:t>
      </w:r>
      <w:proofErr w:type="spellEnd"/>
      <w:r w:rsidRPr="00DF47D2">
        <w:rPr>
          <w:rFonts w:asciiTheme="minorHAnsi" w:hAnsiTheme="minorHAnsi" w:cstheme="minorHAnsi"/>
        </w:rPr>
        <w:t xml:space="preserve"> </w:t>
      </w:r>
      <w:proofErr w:type="spellStart"/>
      <w:r w:rsidRPr="00DF47D2">
        <w:rPr>
          <w:rFonts w:asciiTheme="minorHAnsi" w:hAnsiTheme="minorHAnsi" w:cstheme="minorHAnsi"/>
        </w:rPr>
        <w:t>občine</w:t>
      </w:r>
      <w:proofErr w:type="spellEnd"/>
      <w:r w:rsidRPr="00DF47D2">
        <w:rPr>
          <w:rFonts w:asciiTheme="minorHAnsi" w:hAnsiTheme="minorHAnsi" w:cstheme="minorHAnsi"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</w:rPr>
        <w:t>obdobje</w:t>
      </w:r>
      <w:proofErr w:type="spellEnd"/>
      <w:r w:rsidRPr="00DF47D2">
        <w:rPr>
          <w:rFonts w:asciiTheme="minorHAnsi" w:hAnsiTheme="minorHAnsi" w:cstheme="minorHAnsi"/>
        </w:rPr>
        <w:t xml:space="preserve"> 2025-2035</w:t>
      </w:r>
      <w:r>
        <w:rPr>
          <w:rFonts w:asciiTheme="minorHAnsi" w:hAnsiTheme="minorHAnsi" w:cstheme="minorHAnsi"/>
        </w:rPr>
        <w:t>.</w:t>
      </w:r>
    </w:p>
    <w:p w14:paraId="7D1387F0" w14:textId="6906D89A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</w:p>
    <w:p w14:paraId="7152FF3D" w14:textId="53AA7CC4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</w:rPr>
      </w:pPr>
      <w:proofErr w:type="spellStart"/>
      <w:r w:rsidRPr="006B6B9D">
        <w:rPr>
          <w:rFonts w:asciiTheme="minorHAnsi" w:hAnsiTheme="minorHAnsi" w:cstheme="minorHAnsi"/>
          <w:szCs w:val="22"/>
        </w:rPr>
        <w:t>Razpravo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je </w:t>
      </w:r>
      <w:proofErr w:type="spellStart"/>
      <w:r w:rsidRPr="006B6B9D">
        <w:rPr>
          <w:rFonts w:asciiTheme="minorHAnsi" w:hAnsiTheme="minorHAnsi" w:cstheme="minorHAnsi"/>
          <w:szCs w:val="22"/>
        </w:rPr>
        <w:t>odprl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župan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Jurij Kern. </w:t>
      </w:r>
      <w:proofErr w:type="spellStart"/>
      <w:r>
        <w:rPr>
          <w:rFonts w:asciiTheme="minorHAnsi" w:hAnsiTheme="minorHAnsi" w:cstheme="minorHAnsi"/>
          <w:szCs w:val="22"/>
        </w:rPr>
        <w:t>Razprave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ni</w:t>
      </w:r>
      <w:proofErr w:type="spellEnd"/>
      <w:r>
        <w:rPr>
          <w:rFonts w:asciiTheme="minorHAnsi" w:hAnsiTheme="minorHAnsi" w:cstheme="minorHAnsi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Cs w:val="22"/>
        </w:rPr>
        <w:t>bilo</w:t>
      </w:r>
      <w:proofErr w:type="spellEnd"/>
    </w:p>
    <w:p w14:paraId="1816CD82" w14:textId="77777777" w:rsidR="00DF47D2" w:rsidRPr="006B6B9D" w:rsidRDefault="00DF47D2" w:rsidP="00DF47D2">
      <w:pPr>
        <w:pStyle w:val="Brezrazmikov"/>
        <w:jc w:val="both"/>
        <w:rPr>
          <w:rFonts w:asciiTheme="minorHAnsi" w:hAnsiTheme="minorHAnsi" w:cstheme="minorHAnsi"/>
          <w:lang w:eastAsia="sl-SI"/>
        </w:rPr>
      </w:pPr>
    </w:p>
    <w:p w14:paraId="72DA88CC" w14:textId="4F1C29E2" w:rsidR="00DF47D2" w:rsidRDefault="00DF47D2" w:rsidP="00DF47D2">
      <w:pPr>
        <w:jc w:val="center"/>
        <w:rPr>
          <w:rFonts w:asciiTheme="minorHAnsi" w:hAnsiTheme="minorHAnsi" w:cstheme="minorHAnsi"/>
          <w:b/>
          <w:szCs w:val="22"/>
        </w:rPr>
      </w:pPr>
      <w:r w:rsidRPr="00DF47D2">
        <w:rPr>
          <w:rFonts w:asciiTheme="minorHAnsi" w:hAnsiTheme="minorHAnsi" w:cstheme="minorHAnsi"/>
          <w:b/>
          <w:szCs w:val="22"/>
        </w:rPr>
        <w:t>S K L E P:</w:t>
      </w:r>
    </w:p>
    <w:p w14:paraId="67B4C6BB" w14:textId="5ED9FB8B" w:rsidR="00DF47D2" w:rsidRPr="00DF47D2" w:rsidRDefault="00DF47D2" w:rsidP="00DF47D2">
      <w:pPr>
        <w:rPr>
          <w:rFonts w:asciiTheme="minorHAnsi" w:hAnsiTheme="minorHAnsi" w:cstheme="minorHAnsi"/>
          <w:b/>
          <w:bCs/>
          <w:szCs w:val="22"/>
        </w:rPr>
      </w:pPr>
      <w:proofErr w:type="spellStart"/>
      <w:r w:rsidRPr="00DF47D2">
        <w:rPr>
          <w:rFonts w:asciiTheme="minorHAnsi" w:hAnsiTheme="minorHAnsi" w:cstheme="minorHAnsi"/>
          <w:b/>
          <w:bCs/>
        </w:rPr>
        <w:t>Občinski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svet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Občine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Komenda </w:t>
      </w:r>
      <w:proofErr w:type="spellStart"/>
      <w:r w:rsidRPr="00DF47D2">
        <w:rPr>
          <w:rFonts w:asciiTheme="minorHAnsi" w:hAnsiTheme="minorHAnsi" w:cstheme="minorHAnsi"/>
          <w:b/>
          <w:bCs/>
        </w:rPr>
        <w:t>sprejme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Strategijo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trajnostnega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razvoja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DF47D2">
        <w:rPr>
          <w:rFonts w:asciiTheme="minorHAnsi" w:hAnsiTheme="minorHAnsi" w:cstheme="minorHAnsi"/>
          <w:b/>
          <w:bCs/>
        </w:rPr>
        <w:t>občine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Komenda za </w:t>
      </w:r>
      <w:proofErr w:type="spellStart"/>
      <w:r w:rsidRPr="00DF47D2">
        <w:rPr>
          <w:rFonts w:asciiTheme="minorHAnsi" w:hAnsiTheme="minorHAnsi" w:cstheme="minorHAnsi"/>
          <w:b/>
          <w:bCs/>
        </w:rPr>
        <w:t>obdobje</w:t>
      </w:r>
      <w:proofErr w:type="spellEnd"/>
      <w:r w:rsidRPr="00DF47D2">
        <w:rPr>
          <w:rFonts w:asciiTheme="minorHAnsi" w:hAnsiTheme="minorHAnsi" w:cstheme="minorHAnsi"/>
          <w:b/>
          <w:bCs/>
        </w:rPr>
        <w:t xml:space="preserve"> 2025 do 2035.</w:t>
      </w:r>
    </w:p>
    <w:p w14:paraId="247388D6" w14:textId="77777777" w:rsidR="00DF47D2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</w:p>
    <w:p w14:paraId="44BEE2EF" w14:textId="6B93E98C" w:rsidR="00DF47D2" w:rsidRPr="006B6B9D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u w:val="single"/>
          <w:lang w:val="sl-SI" w:eastAsia="sl-SI"/>
        </w:rPr>
        <w:t>Ugotovitev navzočnosti:</w:t>
      </w:r>
    </w:p>
    <w:p w14:paraId="6A14C928" w14:textId="77777777" w:rsidR="00DF47D2" w:rsidRPr="006B6B9D" w:rsidRDefault="00DF47D2" w:rsidP="00DF47D2">
      <w:pPr>
        <w:spacing w:line="276" w:lineRule="auto"/>
        <w:jc w:val="both"/>
        <w:rPr>
          <w:rFonts w:asciiTheme="minorHAnsi" w:hAnsiTheme="minorHAnsi" w:cstheme="minorHAnsi"/>
          <w:bCs/>
          <w:szCs w:val="22"/>
          <w:lang w:val="sl-SI" w:eastAsia="sl-SI"/>
        </w:rPr>
      </w:pPr>
      <w:r w:rsidRPr="006B6B9D">
        <w:rPr>
          <w:rFonts w:asciiTheme="minorHAnsi" w:hAnsiTheme="minorHAnsi" w:cstheme="minorHAnsi"/>
          <w:bCs/>
          <w:szCs w:val="22"/>
          <w:lang w:val="sl-SI" w:eastAsia="sl-SI"/>
        </w:rPr>
        <w:t>Prisotnih: 11 svetnic in svetnikov</w:t>
      </w:r>
    </w:p>
    <w:p w14:paraId="3A75F7AC" w14:textId="77777777" w:rsidR="00DF47D2" w:rsidRPr="006B6B9D" w:rsidRDefault="00DF47D2" w:rsidP="00DF47D2">
      <w:pPr>
        <w:jc w:val="both"/>
        <w:rPr>
          <w:rFonts w:asciiTheme="minorHAnsi" w:hAnsiTheme="minorHAnsi" w:cstheme="minorHAnsi"/>
          <w:b/>
          <w:bCs/>
          <w:color w:val="FF0000"/>
          <w:szCs w:val="22"/>
          <w:highlight w:val="yellow"/>
          <w:u w:val="single"/>
          <w:lang w:val="sl-SI" w:eastAsia="sl-SI"/>
        </w:rPr>
      </w:pPr>
    </w:p>
    <w:p w14:paraId="5AAB49CA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u w:val="single"/>
          <w:lang w:val="sl-SI" w:eastAsia="sl-SI"/>
        </w:rPr>
      </w:pPr>
      <w:r w:rsidRPr="006B6B9D">
        <w:rPr>
          <w:rFonts w:asciiTheme="minorHAnsi" w:hAnsiTheme="minorHAnsi" w:cstheme="minorHAnsi"/>
          <w:szCs w:val="22"/>
          <w:u w:val="single"/>
          <w:lang w:val="sl-SI" w:eastAsia="sl-SI"/>
        </w:rPr>
        <w:t>Glasovanje:</w:t>
      </w:r>
    </w:p>
    <w:p w14:paraId="783AAF15" w14:textId="7E8926F1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lastRenderedPageBreak/>
        <w:t xml:space="preserve">ZA: </w:t>
      </w:r>
      <w:r>
        <w:rPr>
          <w:rFonts w:asciiTheme="minorHAnsi" w:hAnsiTheme="minorHAnsi" w:cstheme="minorHAnsi"/>
          <w:szCs w:val="22"/>
          <w:lang w:val="sl-SI" w:eastAsia="sl-SI"/>
        </w:rPr>
        <w:t>11</w:t>
      </w:r>
    </w:p>
    <w:p w14:paraId="7E5BBDA0" w14:textId="3B9EB65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 w:eastAsia="sl-SI"/>
        </w:rPr>
      </w:pPr>
      <w:r w:rsidRPr="006B6B9D">
        <w:rPr>
          <w:rFonts w:asciiTheme="minorHAnsi" w:hAnsiTheme="minorHAnsi" w:cstheme="minorHAnsi"/>
          <w:szCs w:val="22"/>
          <w:lang w:val="sl-SI" w:eastAsia="sl-SI"/>
        </w:rPr>
        <w:t xml:space="preserve">PROTI: </w:t>
      </w:r>
      <w:r>
        <w:rPr>
          <w:rFonts w:asciiTheme="minorHAnsi" w:hAnsiTheme="minorHAnsi" w:cstheme="minorHAnsi"/>
          <w:szCs w:val="22"/>
          <w:lang w:val="sl-SI" w:eastAsia="sl-SI"/>
        </w:rPr>
        <w:t>0</w:t>
      </w:r>
    </w:p>
    <w:p w14:paraId="73DD7A91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2102BE0A" w14:textId="54E3F257" w:rsidR="006B6B9D" w:rsidRPr="006B6B9D" w:rsidRDefault="00DF47D2" w:rsidP="001B652C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AD 11) </w:t>
      </w:r>
      <w:proofErr w:type="spellStart"/>
      <w:r>
        <w:rPr>
          <w:rFonts w:asciiTheme="minorHAnsi" w:hAnsiTheme="minorHAnsi" w:cstheme="minorHAnsi"/>
          <w:b/>
          <w:szCs w:val="22"/>
        </w:rPr>
        <w:t>Poročilo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o </w:t>
      </w:r>
      <w:proofErr w:type="spellStart"/>
      <w:r>
        <w:rPr>
          <w:rFonts w:asciiTheme="minorHAnsi" w:hAnsiTheme="minorHAnsi" w:cstheme="minorHAnsi"/>
          <w:b/>
          <w:szCs w:val="22"/>
        </w:rPr>
        <w:t>trenutnem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stanju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na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zadrževalniku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Tunjščica</w:t>
      </w:r>
      <w:proofErr w:type="spellEnd"/>
    </w:p>
    <w:p w14:paraId="223CF3B2" w14:textId="77777777" w:rsidR="00DF47D2" w:rsidRPr="006B6B9D" w:rsidRDefault="00DF47D2" w:rsidP="00DF47D2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4BDB7DD2" w14:textId="3E76C3D3" w:rsidR="00DF47D2" w:rsidRPr="006B6B9D" w:rsidRDefault="00DF47D2" w:rsidP="00DF47D2">
      <w:pPr>
        <w:jc w:val="both"/>
        <w:rPr>
          <w:rFonts w:asciiTheme="minorHAnsi" w:hAnsiTheme="minorHAnsi" w:cstheme="minorHAnsi"/>
          <w:b/>
          <w:bCs/>
          <w:szCs w:val="22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Ustno seznanitev s poročilom o trenutnem stanju na </w:t>
      </w:r>
      <w:proofErr w:type="spellStart"/>
      <w:r w:rsidRPr="006B6B9D">
        <w:rPr>
          <w:rFonts w:asciiTheme="minorHAnsi" w:hAnsiTheme="minorHAnsi" w:cstheme="minorHAnsi"/>
          <w:szCs w:val="22"/>
        </w:rPr>
        <w:t>zadrževalniku</w:t>
      </w:r>
      <w:proofErr w:type="spellEnd"/>
      <w:r w:rsidRPr="006B6B9D">
        <w:rPr>
          <w:rFonts w:asciiTheme="minorHAnsi" w:hAnsiTheme="minorHAnsi" w:cstheme="minorHAnsi"/>
          <w:szCs w:val="22"/>
        </w:rPr>
        <w:t xml:space="preserve"> </w:t>
      </w:r>
      <w:proofErr w:type="spellStart"/>
      <w:r w:rsidRPr="006B6B9D">
        <w:rPr>
          <w:rFonts w:asciiTheme="minorHAnsi" w:hAnsiTheme="minorHAnsi" w:cstheme="minorHAnsi"/>
          <w:szCs w:val="22"/>
        </w:rPr>
        <w:t>Tunjščica</w:t>
      </w:r>
      <w:proofErr w:type="spellEnd"/>
      <w:r w:rsidRPr="006B6B9D">
        <w:rPr>
          <w:rFonts w:asciiTheme="minorHAnsi" w:hAnsiTheme="minorHAnsi" w:cstheme="minorHAnsi"/>
          <w:szCs w:val="22"/>
          <w:lang w:val="sl-SI"/>
        </w:rPr>
        <w:t xml:space="preserve"> je podal župan Jurij Kern.</w:t>
      </w:r>
    </w:p>
    <w:p w14:paraId="68340E6F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0AC174C1" w14:textId="2A09DC91" w:rsidR="006B6B9D" w:rsidRPr="006B6B9D" w:rsidRDefault="00DF47D2" w:rsidP="001B652C">
      <w:pP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AD 12) </w:t>
      </w:r>
      <w:proofErr w:type="spellStart"/>
      <w:r>
        <w:rPr>
          <w:rFonts w:asciiTheme="minorHAnsi" w:hAnsiTheme="minorHAnsi" w:cstheme="minorHAnsi"/>
          <w:b/>
          <w:szCs w:val="22"/>
        </w:rPr>
        <w:t>Pobude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in </w:t>
      </w:r>
      <w:proofErr w:type="spellStart"/>
      <w:r>
        <w:rPr>
          <w:rFonts w:asciiTheme="minorHAnsi" w:hAnsiTheme="minorHAnsi" w:cstheme="minorHAnsi"/>
          <w:b/>
          <w:szCs w:val="22"/>
        </w:rPr>
        <w:t>vprašanja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Cs w:val="22"/>
        </w:rPr>
        <w:t>svetnic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in </w:t>
      </w:r>
      <w:proofErr w:type="spellStart"/>
      <w:r>
        <w:rPr>
          <w:rFonts w:asciiTheme="minorHAnsi" w:hAnsiTheme="minorHAnsi" w:cstheme="minorHAnsi"/>
          <w:b/>
          <w:szCs w:val="22"/>
        </w:rPr>
        <w:t>svetnikov</w:t>
      </w:r>
      <w:proofErr w:type="spellEnd"/>
    </w:p>
    <w:p w14:paraId="048A685F" w14:textId="77777777" w:rsidR="00DF47D2" w:rsidRPr="006B6B9D" w:rsidRDefault="00DF47D2" w:rsidP="00DF47D2">
      <w:pPr>
        <w:pStyle w:val="Odstavekseznama"/>
        <w:ind w:left="0"/>
        <w:rPr>
          <w:rFonts w:asciiTheme="minorHAnsi" w:hAnsiTheme="minorHAnsi" w:cstheme="minorHAnsi"/>
          <w:b/>
          <w:szCs w:val="22"/>
        </w:rPr>
      </w:pPr>
      <w:r w:rsidRPr="006B6B9D">
        <w:rPr>
          <w:rFonts w:asciiTheme="minorHAnsi" w:hAnsiTheme="minorHAnsi" w:cstheme="minorHAnsi"/>
          <w:b/>
          <w:szCs w:val="22"/>
        </w:rPr>
        <w:t>==================================================================================</w:t>
      </w:r>
    </w:p>
    <w:p w14:paraId="0AE1631F" w14:textId="77777777" w:rsidR="00DF47D2" w:rsidRPr="006B6B9D" w:rsidRDefault="00DF47D2" w:rsidP="00DF47D2">
      <w:pPr>
        <w:jc w:val="both"/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Pobude in vprašanja svetnic in svetnikov se nahajajo v Prepisu zvočnega posnetka 16. seje, ki je priloga temu zapisniku.</w:t>
      </w:r>
    </w:p>
    <w:p w14:paraId="792A7517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26D585AA" w14:textId="77777777" w:rsidR="006B6B9D" w:rsidRPr="006B6B9D" w:rsidRDefault="006B6B9D" w:rsidP="001B652C">
      <w:pPr>
        <w:jc w:val="both"/>
        <w:rPr>
          <w:rFonts w:asciiTheme="minorHAnsi" w:hAnsiTheme="minorHAnsi" w:cstheme="minorHAnsi"/>
          <w:b/>
          <w:szCs w:val="22"/>
        </w:rPr>
      </w:pPr>
    </w:p>
    <w:p w14:paraId="5DFF37C7" w14:textId="119229A6" w:rsidR="00961E5C" w:rsidRPr="006B6B9D" w:rsidRDefault="00961E5C" w:rsidP="001B1C0E">
      <w:pPr>
        <w:jc w:val="both"/>
        <w:rPr>
          <w:rFonts w:asciiTheme="minorHAnsi" w:hAnsiTheme="minorHAnsi" w:cstheme="minorHAnsi"/>
          <w:bCs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Seja je bila zaključena ob </w:t>
      </w:r>
      <w:r w:rsidR="00DF47D2">
        <w:rPr>
          <w:rFonts w:asciiTheme="minorHAnsi" w:hAnsiTheme="minorHAnsi" w:cstheme="minorHAnsi"/>
          <w:szCs w:val="22"/>
          <w:lang w:val="sl-SI"/>
        </w:rPr>
        <w:t>19:02</w:t>
      </w:r>
    </w:p>
    <w:p w14:paraId="230BAE8D" w14:textId="77777777" w:rsidR="002E019A" w:rsidRPr="006B6B9D" w:rsidRDefault="002E019A" w:rsidP="002E019A">
      <w:pPr>
        <w:tabs>
          <w:tab w:val="center" w:pos="2127"/>
          <w:tab w:val="center" w:pos="6804"/>
        </w:tabs>
        <w:rPr>
          <w:rFonts w:asciiTheme="minorHAnsi" w:hAnsiTheme="minorHAnsi" w:cstheme="minorHAnsi"/>
          <w:szCs w:val="22"/>
          <w:lang w:val="sl-SI"/>
        </w:rPr>
      </w:pPr>
    </w:p>
    <w:p w14:paraId="12342839" w14:textId="77777777" w:rsidR="002E019A" w:rsidRPr="006B6B9D" w:rsidRDefault="002E019A" w:rsidP="002E019A">
      <w:pPr>
        <w:tabs>
          <w:tab w:val="center" w:pos="2127"/>
          <w:tab w:val="center" w:pos="6804"/>
        </w:tabs>
        <w:rPr>
          <w:rFonts w:asciiTheme="minorHAnsi" w:hAnsiTheme="minorHAnsi" w:cstheme="minorHAnsi"/>
          <w:szCs w:val="22"/>
          <w:lang w:val="sl-SI"/>
        </w:rPr>
      </w:pPr>
    </w:p>
    <w:p w14:paraId="75F7D3BE" w14:textId="7BC7E48C" w:rsidR="00961E5C" w:rsidRPr="006B6B9D" w:rsidRDefault="00743D78" w:rsidP="002E019A">
      <w:pPr>
        <w:tabs>
          <w:tab w:val="center" w:pos="851"/>
          <w:tab w:val="center" w:pos="8789"/>
        </w:tabs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 xml:space="preserve">Zapisnik </w:t>
      </w:r>
      <w:r w:rsidR="00ED2176" w:rsidRPr="006B6B9D">
        <w:rPr>
          <w:rFonts w:asciiTheme="minorHAnsi" w:hAnsiTheme="minorHAnsi" w:cstheme="minorHAnsi"/>
          <w:szCs w:val="22"/>
          <w:lang w:val="sl-SI"/>
        </w:rPr>
        <w:t>napisal</w:t>
      </w:r>
      <w:r w:rsidR="00883627" w:rsidRPr="006B6B9D">
        <w:rPr>
          <w:rFonts w:asciiTheme="minorHAnsi" w:hAnsiTheme="minorHAnsi" w:cstheme="minorHAnsi"/>
          <w:szCs w:val="22"/>
          <w:lang w:val="sl-SI"/>
        </w:rPr>
        <w:t>:</w:t>
      </w:r>
      <w:r w:rsidRPr="006B6B9D">
        <w:rPr>
          <w:rFonts w:asciiTheme="minorHAnsi" w:hAnsiTheme="minorHAnsi" w:cstheme="minorHAnsi"/>
          <w:szCs w:val="22"/>
          <w:lang w:val="sl-SI"/>
        </w:rPr>
        <w:t xml:space="preserve">  </w:t>
      </w:r>
      <w:r w:rsidR="002E019A" w:rsidRPr="006B6B9D">
        <w:rPr>
          <w:rFonts w:asciiTheme="minorHAnsi" w:hAnsiTheme="minorHAnsi" w:cstheme="minorHAnsi"/>
          <w:szCs w:val="22"/>
          <w:lang w:val="sl-SI"/>
        </w:rPr>
        <w:tab/>
      </w:r>
      <w:r w:rsidR="00F548D3" w:rsidRPr="006B6B9D">
        <w:rPr>
          <w:rFonts w:asciiTheme="minorHAnsi" w:hAnsiTheme="minorHAnsi" w:cstheme="minorHAnsi"/>
          <w:szCs w:val="22"/>
          <w:lang w:val="sl-SI"/>
        </w:rPr>
        <w:t>Jurij Kern</w:t>
      </w:r>
    </w:p>
    <w:p w14:paraId="3F831357" w14:textId="57DECD3B" w:rsidR="00961E5C" w:rsidRPr="006B6B9D" w:rsidRDefault="00646030" w:rsidP="001B1C0E">
      <w:pPr>
        <w:tabs>
          <w:tab w:val="center" w:pos="851"/>
          <w:tab w:val="center" w:pos="8789"/>
        </w:tabs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Matevž Kirbus</w:t>
      </w:r>
      <w:r w:rsidR="00ED2176" w:rsidRPr="006B6B9D">
        <w:rPr>
          <w:rFonts w:asciiTheme="minorHAnsi" w:hAnsiTheme="minorHAnsi" w:cstheme="minorHAnsi"/>
          <w:szCs w:val="22"/>
          <w:lang w:val="sl-SI"/>
        </w:rPr>
        <w:t xml:space="preserve">  </w:t>
      </w:r>
      <w:r w:rsidR="002E019A" w:rsidRPr="006B6B9D">
        <w:rPr>
          <w:rFonts w:asciiTheme="minorHAnsi" w:hAnsiTheme="minorHAnsi" w:cstheme="minorHAnsi"/>
          <w:szCs w:val="22"/>
          <w:lang w:val="sl-SI"/>
        </w:rPr>
        <w:tab/>
      </w:r>
      <w:r w:rsidR="00D57C81" w:rsidRPr="006B6B9D">
        <w:rPr>
          <w:rFonts w:asciiTheme="minorHAnsi" w:hAnsiTheme="minorHAnsi" w:cstheme="minorHAnsi"/>
          <w:szCs w:val="22"/>
          <w:lang w:val="sl-SI"/>
        </w:rPr>
        <w:t>Ž</w:t>
      </w:r>
      <w:r w:rsidR="00F222B1" w:rsidRPr="006B6B9D">
        <w:rPr>
          <w:rFonts w:asciiTheme="minorHAnsi" w:hAnsiTheme="minorHAnsi" w:cstheme="minorHAnsi"/>
          <w:szCs w:val="22"/>
          <w:lang w:val="sl-SI"/>
        </w:rPr>
        <w:t>upan</w:t>
      </w:r>
    </w:p>
    <w:p w14:paraId="2289B910" w14:textId="77777777" w:rsidR="00961E5C" w:rsidRPr="006B6B9D" w:rsidRDefault="00961E5C">
      <w:pPr>
        <w:rPr>
          <w:rFonts w:asciiTheme="minorHAnsi" w:hAnsiTheme="minorHAnsi" w:cstheme="minorHAnsi"/>
          <w:szCs w:val="22"/>
          <w:lang w:val="sl-SI"/>
        </w:rPr>
      </w:pPr>
    </w:p>
    <w:p w14:paraId="188D6718" w14:textId="77777777" w:rsidR="00BD17C8" w:rsidRPr="006B6B9D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03B8B3C0" w14:textId="77777777" w:rsidR="00BD17C8" w:rsidRPr="006B6B9D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5FD490C9" w14:textId="77777777" w:rsidR="00BD17C8" w:rsidRPr="006B6B9D" w:rsidRDefault="00BD17C8">
      <w:pPr>
        <w:rPr>
          <w:rFonts w:asciiTheme="minorHAnsi" w:hAnsiTheme="minorHAnsi" w:cstheme="minorHAnsi"/>
          <w:szCs w:val="22"/>
          <w:lang w:val="sl-SI"/>
        </w:rPr>
      </w:pPr>
    </w:p>
    <w:p w14:paraId="78C34628" w14:textId="77777777" w:rsidR="00D4097B" w:rsidRPr="006B6B9D" w:rsidRDefault="00BD17C8" w:rsidP="00BD17C8">
      <w:pPr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Priloga zapisnika</w:t>
      </w:r>
      <w:r w:rsidR="00D4097B" w:rsidRPr="006B6B9D">
        <w:rPr>
          <w:rFonts w:asciiTheme="minorHAnsi" w:hAnsiTheme="minorHAnsi" w:cstheme="minorHAnsi"/>
          <w:szCs w:val="22"/>
          <w:lang w:val="sl-SI"/>
        </w:rPr>
        <w:t>:</w:t>
      </w:r>
    </w:p>
    <w:p w14:paraId="7667763F" w14:textId="2FF0BE04" w:rsidR="00BD17C8" w:rsidRPr="006B6B9D" w:rsidRDefault="00D4097B" w:rsidP="001C0065">
      <w:pPr>
        <w:numPr>
          <w:ilvl w:val="0"/>
          <w:numId w:val="5"/>
        </w:numPr>
        <w:rPr>
          <w:rFonts w:asciiTheme="minorHAnsi" w:hAnsiTheme="minorHAnsi" w:cstheme="minorHAnsi"/>
          <w:szCs w:val="22"/>
          <w:lang w:val="sl-SI"/>
        </w:rPr>
      </w:pPr>
      <w:r w:rsidRPr="006B6B9D">
        <w:rPr>
          <w:rFonts w:asciiTheme="minorHAnsi" w:hAnsiTheme="minorHAnsi" w:cstheme="minorHAnsi"/>
          <w:szCs w:val="22"/>
          <w:lang w:val="sl-SI"/>
        </w:rPr>
        <w:t>P</w:t>
      </w:r>
      <w:r w:rsidR="00BD17C8" w:rsidRPr="006B6B9D">
        <w:rPr>
          <w:rFonts w:asciiTheme="minorHAnsi" w:hAnsiTheme="minorHAnsi" w:cstheme="minorHAnsi"/>
          <w:szCs w:val="22"/>
          <w:lang w:val="sl-SI"/>
        </w:rPr>
        <w:t>repis zvočnega posnetka 1</w:t>
      </w:r>
      <w:r w:rsidR="00F90A00" w:rsidRPr="006B6B9D">
        <w:rPr>
          <w:rFonts w:asciiTheme="minorHAnsi" w:hAnsiTheme="minorHAnsi" w:cstheme="minorHAnsi"/>
          <w:szCs w:val="22"/>
          <w:lang w:val="sl-SI"/>
        </w:rPr>
        <w:t>6</w:t>
      </w:r>
      <w:r w:rsidR="00BD17C8" w:rsidRPr="006B6B9D">
        <w:rPr>
          <w:rFonts w:asciiTheme="minorHAnsi" w:hAnsiTheme="minorHAnsi" w:cstheme="minorHAnsi"/>
          <w:szCs w:val="22"/>
          <w:lang w:val="sl-SI"/>
        </w:rPr>
        <w:t>.</w:t>
      </w:r>
      <w:r w:rsidR="001B652C" w:rsidRPr="006B6B9D">
        <w:rPr>
          <w:rFonts w:asciiTheme="minorHAnsi" w:hAnsiTheme="minorHAnsi" w:cstheme="minorHAnsi"/>
          <w:szCs w:val="22"/>
          <w:lang w:val="sl-SI"/>
        </w:rPr>
        <w:t xml:space="preserve"> redne</w:t>
      </w:r>
      <w:r w:rsidR="00BD17C8" w:rsidRPr="006B6B9D">
        <w:rPr>
          <w:rFonts w:asciiTheme="minorHAnsi" w:hAnsiTheme="minorHAnsi" w:cstheme="minorHAnsi"/>
          <w:szCs w:val="22"/>
          <w:lang w:val="sl-SI"/>
        </w:rPr>
        <w:t xml:space="preserve"> seje. </w:t>
      </w:r>
    </w:p>
    <w:p w14:paraId="2988006A" w14:textId="77777777" w:rsidR="00560C72" w:rsidRPr="006B6B9D" w:rsidRDefault="00560C72" w:rsidP="00560C72">
      <w:pPr>
        <w:rPr>
          <w:rFonts w:asciiTheme="minorHAnsi" w:hAnsiTheme="minorHAnsi" w:cstheme="minorHAnsi"/>
          <w:szCs w:val="22"/>
          <w:lang w:val="sl-SI"/>
        </w:rPr>
      </w:pPr>
    </w:p>
    <w:p w14:paraId="2BA84CE4" w14:textId="77777777" w:rsidR="00C44D95" w:rsidRPr="006B6B9D" w:rsidRDefault="00C44D95" w:rsidP="00560C72">
      <w:pPr>
        <w:rPr>
          <w:rFonts w:asciiTheme="minorHAnsi" w:hAnsiTheme="minorHAnsi" w:cstheme="minorHAnsi"/>
          <w:szCs w:val="22"/>
          <w:lang w:val="sl-SI"/>
        </w:rPr>
      </w:pPr>
    </w:p>
    <w:p w14:paraId="4F04F48F" w14:textId="77777777" w:rsidR="00C44D95" w:rsidRPr="006B6B9D" w:rsidRDefault="00C44D95" w:rsidP="00560C72">
      <w:pPr>
        <w:rPr>
          <w:rFonts w:asciiTheme="minorHAnsi" w:hAnsiTheme="minorHAnsi" w:cstheme="minorHAnsi"/>
          <w:szCs w:val="22"/>
          <w:lang w:val="sl-SI"/>
        </w:rPr>
      </w:pPr>
    </w:p>
    <w:p w14:paraId="4E8C1AE5" w14:textId="77777777" w:rsidR="00C44D95" w:rsidRPr="006B6B9D" w:rsidRDefault="00C44D95" w:rsidP="00560C72">
      <w:pPr>
        <w:rPr>
          <w:rFonts w:asciiTheme="minorHAnsi" w:hAnsiTheme="minorHAnsi" w:cstheme="minorHAnsi"/>
          <w:szCs w:val="22"/>
          <w:lang w:val="sl-SI"/>
        </w:rPr>
      </w:pPr>
    </w:p>
    <w:p w14:paraId="3BCF8546" w14:textId="77777777" w:rsidR="002A743C" w:rsidRPr="006B6B9D" w:rsidRDefault="002A743C" w:rsidP="00560C72">
      <w:pPr>
        <w:rPr>
          <w:rFonts w:asciiTheme="minorHAnsi" w:hAnsiTheme="minorHAnsi" w:cstheme="minorHAnsi"/>
          <w:szCs w:val="22"/>
          <w:lang w:val="sl-SI"/>
        </w:rPr>
      </w:pPr>
    </w:p>
    <w:sectPr w:rsidR="002A743C" w:rsidRPr="006B6B9D" w:rsidSect="00F91A72">
      <w:footerReference w:type="default" r:id="rId8"/>
      <w:headerReference w:type="first" r:id="rId9"/>
      <w:footerReference w:type="first" r:id="rId10"/>
      <w:type w:val="continuous"/>
      <w:pgSz w:w="11907" w:h="16840" w:code="9"/>
      <w:pgMar w:top="1135" w:right="1134" w:bottom="1015" w:left="1134" w:header="56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5250" w14:textId="77777777" w:rsidR="008C0C3F" w:rsidRDefault="008C0C3F">
      <w:r>
        <w:separator/>
      </w:r>
    </w:p>
  </w:endnote>
  <w:endnote w:type="continuationSeparator" w:id="0">
    <w:p w14:paraId="3BD06A4A" w14:textId="77777777" w:rsidR="008C0C3F" w:rsidRDefault="008C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 Black">
    <w:altName w:val="Arial"/>
    <w:charset w:val="EE"/>
    <w:family w:val="auto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86DB9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025604CA" w14:textId="77777777" w:rsidR="00B723F1" w:rsidRDefault="00B723F1">
    <w:pPr>
      <w:pStyle w:val="Nog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EAD45" w14:textId="77777777" w:rsidR="001E7336" w:rsidRPr="001E7336" w:rsidRDefault="001E7336">
    <w:pPr>
      <w:pStyle w:val="Noga"/>
      <w:jc w:val="center"/>
      <w:rPr>
        <w:rFonts w:ascii="Arial" w:hAnsi="Arial" w:cs="Arial"/>
        <w:b w:val="0"/>
        <w:bCs/>
        <w:sz w:val="18"/>
        <w:szCs w:val="18"/>
      </w:rPr>
    </w:pPr>
    <w:r w:rsidRPr="001E7336">
      <w:rPr>
        <w:rFonts w:ascii="Arial" w:hAnsi="Arial" w:cs="Arial"/>
        <w:b w:val="0"/>
        <w:bCs/>
        <w:sz w:val="18"/>
        <w:szCs w:val="18"/>
      </w:rPr>
      <w:fldChar w:fldCharType="begin"/>
    </w:r>
    <w:r w:rsidRPr="001E7336">
      <w:rPr>
        <w:rFonts w:ascii="Arial" w:hAnsi="Arial" w:cs="Arial"/>
        <w:b w:val="0"/>
        <w:bCs/>
        <w:sz w:val="18"/>
        <w:szCs w:val="18"/>
      </w:rPr>
      <w:instrText>PAGE   \* MERGEFORMAT</w:instrText>
    </w:r>
    <w:r w:rsidRPr="001E7336">
      <w:rPr>
        <w:rFonts w:ascii="Arial" w:hAnsi="Arial" w:cs="Arial"/>
        <w:b w:val="0"/>
        <w:bCs/>
        <w:sz w:val="18"/>
        <w:szCs w:val="18"/>
      </w:rPr>
      <w:fldChar w:fldCharType="separate"/>
    </w:r>
    <w:r w:rsidRPr="001E7336">
      <w:rPr>
        <w:rFonts w:ascii="Arial" w:hAnsi="Arial" w:cs="Arial"/>
        <w:b w:val="0"/>
        <w:bCs/>
        <w:sz w:val="18"/>
        <w:szCs w:val="18"/>
        <w:lang w:val="sl-SI"/>
      </w:rPr>
      <w:t>2</w:t>
    </w:r>
    <w:r w:rsidRPr="001E7336">
      <w:rPr>
        <w:rFonts w:ascii="Arial" w:hAnsi="Arial" w:cs="Arial"/>
        <w:b w:val="0"/>
        <w:bCs/>
        <w:sz w:val="18"/>
        <w:szCs w:val="18"/>
      </w:rPr>
      <w:fldChar w:fldCharType="end"/>
    </w:r>
  </w:p>
  <w:p w14:paraId="15F9E68B" w14:textId="77777777" w:rsidR="00B723F1" w:rsidRDefault="00B723F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FE3F4" w14:textId="77777777" w:rsidR="008C0C3F" w:rsidRDefault="008C0C3F">
      <w:r>
        <w:separator/>
      </w:r>
    </w:p>
  </w:footnote>
  <w:footnote w:type="continuationSeparator" w:id="0">
    <w:p w14:paraId="1332E077" w14:textId="77777777" w:rsidR="008C0C3F" w:rsidRDefault="008C0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53F98" w14:textId="74B7623D" w:rsidR="00B723F1" w:rsidRDefault="001C0065">
    <w:pPr>
      <w:framePr w:h="0" w:hSpace="180" w:wrap="around" w:vAnchor="text" w:hAnchor="page" w:x="1164" w:y="1"/>
      <w:jc w:val="right"/>
    </w:pPr>
    <w:r>
      <w:rPr>
        <w:noProof/>
      </w:rPr>
      <w:drawing>
        <wp:inline distT="0" distB="0" distL="0" distR="0" wp14:anchorId="1150CD6E" wp14:editId="679FB388">
          <wp:extent cx="962025" cy="981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F56496" w14:textId="165B4DD6" w:rsidR="00247F45" w:rsidRDefault="001C0065" w:rsidP="00247F45">
    <w:pPr>
      <w:pStyle w:val="Glav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3E5A6F0" wp14:editId="2B2A71C5">
              <wp:simplePos x="0" y="0"/>
              <wp:positionH relativeFrom="column">
                <wp:posOffset>1119505</wp:posOffset>
              </wp:positionH>
              <wp:positionV relativeFrom="paragraph">
                <wp:posOffset>-1905</wp:posOffset>
              </wp:positionV>
              <wp:extent cx="5219700" cy="1130300"/>
              <wp:effectExtent l="0" t="0" r="0" b="0"/>
              <wp:wrapNone/>
              <wp:docPr id="1610866045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0" cy="1130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90370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/>
                              <w:sz w:val="20"/>
                              <w:lang w:val="es-ES"/>
                            </w:rPr>
                            <w:t>OBČINA KOMENDA</w:t>
                          </w:r>
                          <w:r w:rsidRPr="00EE4DD4">
                            <w:rPr>
                              <w:b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 xml:space="preserve">Tel.: </w:t>
                          </w:r>
                          <w:r w:rsidRPr="00EE4DD4"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724 74 00, 724 74 01, 724 74 02</w:t>
                          </w:r>
                        </w:p>
                        <w:p w14:paraId="079AC1D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F128E4">
                            <w:rPr>
                              <w:b/>
                              <w:sz w:val="20"/>
                              <w:lang w:val="es-ES"/>
                            </w:rPr>
                            <w:t>OBČINSKI SVET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Fax.: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01/ 834 13 23</w:t>
                          </w:r>
                        </w:p>
                        <w:p w14:paraId="5709EEA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Zajčeva cesta 23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TRR: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>0110 0010 0002 377</w:t>
                          </w:r>
                        </w:p>
                        <w:p w14:paraId="33145475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20"/>
                              <w:lang w:val="es-ES"/>
                            </w:rPr>
                            <w:t>1218 KOMENDA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D. št.: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SI22332570     Matična št.: 1332155</w:t>
                          </w:r>
                        </w:p>
                        <w:p w14:paraId="2DF8C84C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536"/>
                            </w:tabs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Šifra dej.: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 xml:space="preserve">75110  </w:t>
                          </w:r>
                        </w:p>
                        <w:p w14:paraId="3C28E380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  <w:t>E-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pošta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obcina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@</w:t>
                          </w:r>
                          <w:r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>komenda.si</w:t>
                          </w:r>
                        </w:p>
                        <w:p w14:paraId="07AC81D1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544"/>
                              <w:tab w:val="left" w:pos="4395"/>
                              <w:tab w:val="left" w:pos="4962"/>
                            </w:tabs>
                            <w:ind w:left="1843"/>
                            <w:jc w:val="both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EE4DD4">
                            <w:rPr>
                              <w:bCs/>
                              <w:sz w:val="18"/>
                              <w:szCs w:val="18"/>
                              <w:lang w:val="es-ES"/>
                            </w:rPr>
                            <w:tab/>
                          </w:r>
                          <w:proofErr w:type="spellStart"/>
                          <w:r>
                            <w:rPr>
                              <w:bCs/>
                              <w:sz w:val="18"/>
                              <w:szCs w:val="18"/>
                            </w:rPr>
                            <w:t>Splet</w:t>
                          </w:r>
                          <w:proofErr w:type="spellEnd"/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 xml:space="preserve">: </w:t>
                          </w:r>
                          <w:r w:rsidRPr="00EE4DD4">
                            <w:rPr>
                              <w:bCs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bCs/>
                              <w:sz w:val="18"/>
                              <w:szCs w:val="18"/>
                            </w:rPr>
                            <w:tab/>
                            <w:t>www.komenda.si</w:t>
                          </w:r>
                        </w:p>
                        <w:p w14:paraId="7FFCDA02" w14:textId="77777777" w:rsidR="00247F45" w:rsidRPr="00EE4DD4" w:rsidRDefault="00247F45" w:rsidP="00247F45">
                          <w:pPr>
                            <w:pStyle w:val="Glava"/>
                            <w:tabs>
                              <w:tab w:val="left" w:pos="3969"/>
                              <w:tab w:val="left" w:pos="4820"/>
                              <w:tab w:val="left" w:pos="4962"/>
                            </w:tabs>
                            <w:ind w:left="1843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85725" tIns="47625" rIns="85725" bIns="476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5A6F0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88.15pt;margin-top:-.15pt;width:411pt;height:8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" o:allowincell="f" filled="f" stroked="f">
              <v:textbox inset="6.75pt,3.75pt,6.75pt,3.75pt">
                <w:txbxContent>
                  <w:p w14:paraId="1090370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/>
                        <w:sz w:val="20"/>
                        <w:lang w:val="es-ES"/>
                      </w:rPr>
                      <w:t>OBČINA KOMENDA</w:t>
                    </w:r>
                    <w:r w:rsidRPr="00EE4DD4">
                      <w:rPr>
                        <w:b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 xml:space="preserve">Tel.: </w:t>
                    </w:r>
                    <w:r w:rsidRPr="00EE4DD4"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724 74 00, 724 74 01, 724 74 02</w:t>
                    </w:r>
                  </w:p>
                  <w:p w14:paraId="079AC1D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F128E4">
                      <w:rPr>
                        <w:b/>
                        <w:sz w:val="20"/>
                        <w:lang w:val="es-ES"/>
                      </w:rPr>
                      <w:t>OBČINSKI SVET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Fax.: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01/ 834 13 23</w:t>
                    </w:r>
                  </w:p>
                  <w:p w14:paraId="5709EEA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Zajčeva cesta 23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TRR: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>0110 0010 0002 377</w:t>
                    </w:r>
                  </w:p>
                  <w:p w14:paraId="33145475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20"/>
                        <w:lang w:val="es-ES"/>
                      </w:rPr>
                      <w:t>1218 KOMENDA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D. št.: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SI22332570     Matična št.: 1332155</w:t>
                    </w:r>
                  </w:p>
                  <w:p w14:paraId="2DF8C84C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536"/>
                      </w:tabs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Šifra dej.: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 xml:space="preserve">75110  </w:t>
                    </w:r>
                  </w:p>
                  <w:p w14:paraId="3C28E380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  <w:lang w:val="es-ES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  <w:t>E-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pošta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obcina</w:t>
                    </w: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>@</w:t>
                    </w:r>
                    <w:r>
                      <w:rPr>
                        <w:bCs/>
                        <w:sz w:val="18"/>
                        <w:szCs w:val="18"/>
                        <w:lang w:val="es-ES"/>
                      </w:rPr>
                      <w:t>komenda.si</w:t>
                    </w:r>
                  </w:p>
                  <w:p w14:paraId="07AC81D1" w14:textId="77777777" w:rsidR="00247F45" w:rsidRPr="00EE4DD4" w:rsidRDefault="00247F45" w:rsidP="00247F45">
                    <w:pPr>
                      <w:pStyle w:val="Glava"/>
                      <w:tabs>
                        <w:tab w:val="left" w:pos="3544"/>
                        <w:tab w:val="left" w:pos="4395"/>
                        <w:tab w:val="left" w:pos="4962"/>
                      </w:tabs>
                      <w:ind w:left="1843"/>
                      <w:jc w:val="both"/>
                      <w:rPr>
                        <w:bCs/>
                        <w:sz w:val="18"/>
                        <w:szCs w:val="18"/>
                      </w:rPr>
                    </w:pPr>
                    <w:r w:rsidRPr="00EE4DD4">
                      <w:rPr>
                        <w:bCs/>
                        <w:sz w:val="18"/>
                        <w:szCs w:val="18"/>
                        <w:lang w:val="es-ES"/>
                      </w:rPr>
                      <w:tab/>
                    </w:r>
                    <w:proofErr w:type="spellStart"/>
                    <w:r>
                      <w:rPr>
                        <w:bCs/>
                        <w:sz w:val="18"/>
                        <w:szCs w:val="18"/>
                      </w:rPr>
                      <w:t>Splet</w:t>
                    </w:r>
                    <w:proofErr w:type="spellEnd"/>
                    <w:r w:rsidRPr="00EE4DD4">
                      <w:rPr>
                        <w:bCs/>
                        <w:sz w:val="18"/>
                        <w:szCs w:val="18"/>
                      </w:rPr>
                      <w:t xml:space="preserve">: </w:t>
                    </w:r>
                    <w:r w:rsidRPr="00EE4DD4">
                      <w:rPr>
                        <w:bCs/>
                        <w:sz w:val="18"/>
                        <w:szCs w:val="18"/>
                      </w:rPr>
                      <w:tab/>
                    </w:r>
                    <w:r>
                      <w:rPr>
                        <w:bCs/>
                        <w:sz w:val="18"/>
                        <w:szCs w:val="18"/>
                      </w:rPr>
                      <w:tab/>
                      <w:t>www.komenda.si</w:t>
                    </w:r>
                  </w:p>
                  <w:p w14:paraId="7FFCDA02" w14:textId="77777777" w:rsidR="00247F45" w:rsidRPr="00EE4DD4" w:rsidRDefault="00247F45" w:rsidP="00247F45">
                    <w:pPr>
                      <w:pStyle w:val="Glava"/>
                      <w:tabs>
                        <w:tab w:val="left" w:pos="3969"/>
                        <w:tab w:val="left" w:pos="4820"/>
                        <w:tab w:val="left" w:pos="4962"/>
                      </w:tabs>
                      <w:ind w:left="1843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7C4224F1" wp14:editId="71866195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981075" cy="1130300"/>
          <wp:effectExtent l="0" t="0" r="0" b="0"/>
          <wp:wrapNone/>
          <wp:docPr id="3" name="Slika 209277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092772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1130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20BB70" w14:textId="77777777" w:rsidR="00247F45" w:rsidRDefault="00247F45" w:rsidP="00247F45">
    <w:pPr>
      <w:pStyle w:val="Glava"/>
    </w:pPr>
  </w:p>
  <w:p w14:paraId="58C39592" w14:textId="77777777" w:rsidR="00247F45" w:rsidRDefault="00247F45" w:rsidP="00247F45">
    <w:pPr>
      <w:pStyle w:val="Glava"/>
    </w:pPr>
  </w:p>
  <w:p w14:paraId="624DF2BB" w14:textId="77777777" w:rsidR="00247F45" w:rsidRDefault="00247F45" w:rsidP="00247F45">
    <w:pPr>
      <w:pStyle w:val="Glava"/>
    </w:pPr>
  </w:p>
  <w:p w14:paraId="6365D0F7" w14:textId="77777777" w:rsidR="00247F45" w:rsidRDefault="00247F45" w:rsidP="00247F45">
    <w:pPr>
      <w:pStyle w:val="Glava"/>
    </w:pPr>
  </w:p>
  <w:p w14:paraId="540E762F" w14:textId="77777777" w:rsidR="00247F45" w:rsidRDefault="00247F45" w:rsidP="00247F45">
    <w:pPr>
      <w:pStyle w:val="Glava"/>
    </w:pPr>
  </w:p>
  <w:p w14:paraId="49D8DCD7" w14:textId="77777777" w:rsidR="00247F45" w:rsidRDefault="00247F45" w:rsidP="00247F45">
    <w:pPr>
      <w:pStyle w:val="Glava"/>
    </w:pPr>
  </w:p>
  <w:p w14:paraId="1F9CEFEF" w14:textId="77777777" w:rsidR="00247F45" w:rsidRDefault="00247F45" w:rsidP="00247F45">
    <w:pPr>
      <w:pStyle w:val="Glava"/>
    </w:pPr>
  </w:p>
  <w:p w14:paraId="62AD76C5" w14:textId="77777777" w:rsidR="00247F45" w:rsidRDefault="00247F45" w:rsidP="00247F45">
    <w:pPr>
      <w:pStyle w:val="Glava"/>
      <w:pBdr>
        <w:top w:val="single" w:sz="4" w:space="0" w:color="auto"/>
      </w:pBdr>
      <w:rPr>
        <w:sz w:val="12"/>
      </w:rPr>
    </w:pPr>
  </w:p>
  <w:p w14:paraId="33B24054" w14:textId="77777777" w:rsidR="00B723F1" w:rsidRDefault="00B723F1" w:rsidP="00247F4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Cs w:val="20"/>
      </w:rPr>
    </w:lvl>
  </w:abstractNum>
  <w:abstractNum w:abstractNumId="1" w15:restartNumberingAfterBreak="0">
    <w:nsid w:val="0A0B6D63"/>
    <w:multiLevelType w:val="hybridMultilevel"/>
    <w:tmpl w:val="84564DFA"/>
    <w:lvl w:ilvl="0" w:tplc="BEA2FE76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96B01"/>
    <w:multiLevelType w:val="hybridMultilevel"/>
    <w:tmpl w:val="23CCA3E6"/>
    <w:lvl w:ilvl="0" w:tplc="C4F6828E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2786"/>
    <w:multiLevelType w:val="hybridMultilevel"/>
    <w:tmpl w:val="9488954E"/>
    <w:lvl w:ilvl="0" w:tplc="642ED394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E522C"/>
    <w:multiLevelType w:val="hybridMultilevel"/>
    <w:tmpl w:val="8AC64786"/>
    <w:lvl w:ilvl="0" w:tplc="104A5F5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A22E7"/>
    <w:multiLevelType w:val="hybridMultilevel"/>
    <w:tmpl w:val="5DE6C30E"/>
    <w:lvl w:ilvl="0" w:tplc="A796CE3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61F8D"/>
    <w:multiLevelType w:val="hybridMultilevel"/>
    <w:tmpl w:val="DBEA3B30"/>
    <w:lvl w:ilvl="0" w:tplc="3BF48870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971C8"/>
    <w:multiLevelType w:val="hybridMultilevel"/>
    <w:tmpl w:val="F7F05470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46248"/>
    <w:multiLevelType w:val="hybridMultilevel"/>
    <w:tmpl w:val="B3184CD0"/>
    <w:lvl w:ilvl="0" w:tplc="8B7A5B1C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53DAB"/>
    <w:multiLevelType w:val="hybridMultilevel"/>
    <w:tmpl w:val="16087B24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602B35"/>
    <w:multiLevelType w:val="hybridMultilevel"/>
    <w:tmpl w:val="72603EC6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A43C2A"/>
    <w:multiLevelType w:val="hybridMultilevel"/>
    <w:tmpl w:val="C764C730"/>
    <w:lvl w:ilvl="0" w:tplc="10F61E6E">
      <w:start w:val="15"/>
      <w:numFmt w:val="bullet"/>
      <w:lvlText w:val="&gt;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E5566"/>
    <w:multiLevelType w:val="hybridMultilevel"/>
    <w:tmpl w:val="E02EF3E2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F943A0"/>
    <w:multiLevelType w:val="hybridMultilevel"/>
    <w:tmpl w:val="8C006FF6"/>
    <w:lvl w:ilvl="0" w:tplc="0424000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4C6C39"/>
    <w:multiLevelType w:val="hybridMultilevel"/>
    <w:tmpl w:val="A6B6FE18"/>
    <w:lvl w:ilvl="0" w:tplc="96EA0E2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774F6"/>
    <w:multiLevelType w:val="hybridMultilevel"/>
    <w:tmpl w:val="EC94846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374082">
    <w:abstractNumId w:val="12"/>
  </w:num>
  <w:num w:numId="2" w16cid:durableId="114257523">
    <w:abstractNumId w:val="5"/>
  </w:num>
  <w:num w:numId="3" w16cid:durableId="295649966">
    <w:abstractNumId w:val="14"/>
  </w:num>
  <w:num w:numId="4" w16cid:durableId="770517951">
    <w:abstractNumId w:val="13"/>
  </w:num>
  <w:num w:numId="5" w16cid:durableId="1051687633">
    <w:abstractNumId w:val="4"/>
  </w:num>
  <w:num w:numId="6" w16cid:durableId="1946115459">
    <w:abstractNumId w:val="9"/>
  </w:num>
  <w:num w:numId="7" w16cid:durableId="1932929200">
    <w:abstractNumId w:val="3"/>
  </w:num>
  <w:num w:numId="8" w16cid:durableId="1137527471">
    <w:abstractNumId w:val="2"/>
  </w:num>
  <w:num w:numId="9" w16cid:durableId="1470397350">
    <w:abstractNumId w:val="1"/>
  </w:num>
  <w:num w:numId="10" w16cid:durableId="1260679122">
    <w:abstractNumId w:val="6"/>
  </w:num>
  <w:num w:numId="11" w16cid:durableId="886571192">
    <w:abstractNumId w:val="8"/>
  </w:num>
  <w:num w:numId="12" w16cid:durableId="1522432541">
    <w:abstractNumId w:val="11"/>
  </w:num>
  <w:num w:numId="13" w16cid:durableId="529490456">
    <w:abstractNumId w:val="15"/>
  </w:num>
  <w:num w:numId="14" w16cid:durableId="1054423847">
    <w:abstractNumId w:val="7"/>
  </w:num>
  <w:num w:numId="15" w16cid:durableId="177937416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1CF"/>
    <w:rsid w:val="00000207"/>
    <w:rsid w:val="00001C80"/>
    <w:rsid w:val="00001CAF"/>
    <w:rsid w:val="000043D9"/>
    <w:rsid w:val="00006317"/>
    <w:rsid w:val="00010BDF"/>
    <w:rsid w:val="0001224D"/>
    <w:rsid w:val="00015469"/>
    <w:rsid w:val="000167F4"/>
    <w:rsid w:val="00017FB0"/>
    <w:rsid w:val="0002022E"/>
    <w:rsid w:val="00022215"/>
    <w:rsid w:val="00022D8A"/>
    <w:rsid w:val="00023C64"/>
    <w:rsid w:val="00024CE1"/>
    <w:rsid w:val="00024F8F"/>
    <w:rsid w:val="00025AE6"/>
    <w:rsid w:val="00026FB9"/>
    <w:rsid w:val="0002721B"/>
    <w:rsid w:val="000325BE"/>
    <w:rsid w:val="00033D23"/>
    <w:rsid w:val="000438FA"/>
    <w:rsid w:val="00044A3F"/>
    <w:rsid w:val="00057755"/>
    <w:rsid w:val="000625CF"/>
    <w:rsid w:val="00064456"/>
    <w:rsid w:val="000672E7"/>
    <w:rsid w:val="000723C6"/>
    <w:rsid w:val="00072560"/>
    <w:rsid w:val="00076EEC"/>
    <w:rsid w:val="00083322"/>
    <w:rsid w:val="00084E71"/>
    <w:rsid w:val="00090034"/>
    <w:rsid w:val="00090D48"/>
    <w:rsid w:val="00092156"/>
    <w:rsid w:val="00093C70"/>
    <w:rsid w:val="000A0DE9"/>
    <w:rsid w:val="000A3CEC"/>
    <w:rsid w:val="000B3E5A"/>
    <w:rsid w:val="000B703A"/>
    <w:rsid w:val="000B74D8"/>
    <w:rsid w:val="000C1229"/>
    <w:rsid w:val="000C77E2"/>
    <w:rsid w:val="000C7BDB"/>
    <w:rsid w:val="000D28D5"/>
    <w:rsid w:val="000D36FD"/>
    <w:rsid w:val="000E1864"/>
    <w:rsid w:val="000E6792"/>
    <w:rsid w:val="000F775A"/>
    <w:rsid w:val="00100165"/>
    <w:rsid w:val="00106323"/>
    <w:rsid w:val="0011690E"/>
    <w:rsid w:val="00116AA5"/>
    <w:rsid w:val="00116AAF"/>
    <w:rsid w:val="001211D4"/>
    <w:rsid w:val="00122F62"/>
    <w:rsid w:val="00124979"/>
    <w:rsid w:val="001254DE"/>
    <w:rsid w:val="00134E28"/>
    <w:rsid w:val="001360B4"/>
    <w:rsid w:val="00136A09"/>
    <w:rsid w:val="00141385"/>
    <w:rsid w:val="00143635"/>
    <w:rsid w:val="00144A57"/>
    <w:rsid w:val="00147623"/>
    <w:rsid w:val="00155A1C"/>
    <w:rsid w:val="00157EBE"/>
    <w:rsid w:val="00163459"/>
    <w:rsid w:val="001702BB"/>
    <w:rsid w:val="001717BA"/>
    <w:rsid w:val="001827FC"/>
    <w:rsid w:val="00190359"/>
    <w:rsid w:val="001A065B"/>
    <w:rsid w:val="001A2EC4"/>
    <w:rsid w:val="001A3581"/>
    <w:rsid w:val="001A3592"/>
    <w:rsid w:val="001A53F0"/>
    <w:rsid w:val="001B0894"/>
    <w:rsid w:val="001B1C0E"/>
    <w:rsid w:val="001B2505"/>
    <w:rsid w:val="001B652C"/>
    <w:rsid w:val="001C0065"/>
    <w:rsid w:val="001C6BA3"/>
    <w:rsid w:val="001D0B5B"/>
    <w:rsid w:val="001D3A4D"/>
    <w:rsid w:val="001D3ABA"/>
    <w:rsid w:val="001D3FA9"/>
    <w:rsid w:val="001D56FB"/>
    <w:rsid w:val="001D5F32"/>
    <w:rsid w:val="001E2BBF"/>
    <w:rsid w:val="001E7336"/>
    <w:rsid w:val="001F057A"/>
    <w:rsid w:val="001F0B3D"/>
    <w:rsid w:val="001F41A5"/>
    <w:rsid w:val="001F5CE2"/>
    <w:rsid w:val="001F61B0"/>
    <w:rsid w:val="001F7E1A"/>
    <w:rsid w:val="002031B2"/>
    <w:rsid w:val="00207FCA"/>
    <w:rsid w:val="00212B98"/>
    <w:rsid w:val="0021671F"/>
    <w:rsid w:val="00216B60"/>
    <w:rsid w:val="002179B2"/>
    <w:rsid w:val="00217A64"/>
    <w:rsid w:val="00217F63"/>
    <w:rsid w:val="00221D9E"/>
    <w:rsid w:val="002325F6"/>
    <w:rsid w:val="00233B93"/>
    <w:rsid w:val="0023733B"/>
    <w:rsid w:val="0024094F"/>
    <w:rsid w:val="00242651"/>
    <w:rsid w:val="00242BD4"/>
    <w:rsid w:val="00247636"/>
    <w:rsid w:val="00247F45"/>
    <w:rsid w:val="00250FD3"/>
    <w:rsid w:val="00251001"/>
    <w:rsid w:val="00252A76"/>
    <w:rsid w:val="00252D6A"/>
    <w:rsid w:val="0025428D"/>
    <w:rsid w:val="0025556B"/>
    <w:rsid w:val="00267A6A"/>
    <w:rsid w:val="0027112B"/>
    <w:rsid w:val="002730DC"/>
    <w:rsid w:val="00276BEC"/>
    <w:rsid w:val="0028575B"/>
    <w:rsid w:val="00285F00"/>
    <w:rsid w:val="00295203"/>
    <w:rsid w:val="002953FB"/>
    <w:rsid w:val="002964BC"/>
    <w:rsid w:val="00296B4C"/>
    <w:rsid w:val="002A17E1"/>
    <w:rsid w:val="002A48C8"/>
    <w:rsid w:val="002A6FB4"/>
    <w:rsid w:val="002A743C"/>
    <w:rsid w:val="002A7BDE"/>
    <w:rsid w:val="002B0C68"/>
    <w:rsid w:val="002B63C1"/>
    <w:rsid w:val="002C0969"/>
    <w:rsid w:val="002C33C1"/>
    <w:rsid w:val="002C4113"/>
    <w:rsid w:val="002D004D"/>
    <w:rsid w:val="002D0CB6"/>
    <w:rsid w:val="002D125C"/>
    <w:rsid w:val="002D3E2C"/>
    <w:rsid w:val="002D5F21"/>
    <w:rsid w:val="002E019A"/>
    <w:rsid w:val="002E030F"/>
    <w:rsid w:val="002E276A"/>
    <w:rsid w:val="002F7165"/>
    <w:rsid w:val="00300C48"/>
    <w:rsid w:val="00302C0B"/>
    <w:rsid w:val="003038E4"/>
    <w:rsid w:val="00304BB1"/>
    <w:rsid w:val="00306C65"/>
    <w:rsid w:val="00311AFA"/>
    <w:rsid w:val="00312B6A"/>
    <w:rsid w:val="00316AE1"/>
    <w:rsid w:val="00317812"/>
    <w:rsid w:val="00320C51"/>
    <w:rsid w:val="003238F5"/>
    <w:rsid w:val="00324FDC"/>
    <w:rsid w:val="00330667"/>
    <w:rsid w:val="00332152"/>
    <w:rsid w:val="0033487C"/>
    <w:rsid w:val="00334DF5"/>
    <w:rsid w:val="003357B5"/>
    <w:rsid w:val="00336FA2"/>
    <w:rsid w:val="0034325E"/>
    <w:rsid w:val="00353E36"/>
    <w:rsid w:val="003657A8"/>
    <w:rsid w:val="00366337"/>
    <w:rsid w:val="00367AD2"/>
    <w:rsid w:val="00367BE5"/>
    <w:rsid w:val="0037409F"/>
    <w:rsid w:val="003821F4"/>
    <w:rsid w:val="0038445D"/>
    <w:rsid w:val="0038697E"/>
    <w:rsid w:val="00390BB2"/>
    <w:rsid w:val="00390C1B"/>
    <w:rsid w:val="00392A8C"/>
    <w:rsid w:val="00394C96"/>
    <w:rsid w:val="003A0DF8"/>
    <w:rsid w:val="003A214E"/>
    <w:rsid w:val="003A423E"/>
    <w:rsid w:val="003A7D19"/>
    <w:rsid w:val="003B0BC5"/>
    <w:rsid w:val="003B0ED9"/>
    <w:rsid w:val="003B69FC"/>
    <w:rsid w:val="003C0F97"/>
    <w:rsid w:val="003C1695"/>
    <w:rsid w:val="003D630C"/>
    <w:rsid w:val="003F0294"/>
    <w:rsid w:val="003F0A4A"/>
    <w:rsid w:val="003F1392"/>
    <w:rsid w:val="003F1DF5"/>
    <w:rsid w:val="003F5821"/>
    <w:rsid w:val="004037F4"/>
    <w:rsid w:val="00407F96"/>
    <w:rsid w:val="00411485"/>
    <w:rsid w:val="00411979"/>
    <w:rsid w:val="00413633"/>
    <w:rsid w:val="004178CD"/>
    <w:rsid w:val="00423FE3"/>
    <w:rsid w:val="004249F7"/>
    <w:rsid w:val="004331B0"/>
    <w:rsid w:val="0043672D"/>
    <w:rsid w:val="00436BE1"/>
    <w:rsid w:val="00441274"/>
    <w:rsid w:val="00442E8C"/>
    <w:rsid w:val="00443A9F"/>
    <w:rsid w:val="00446B27"/>
    <w:rsid w:val="004536F6"/>
    <w:rsid w:val="004578E2"/>
    <w:rsid w:val="00457C9C"/>
    <w:rsid w:val="00460FBB"/>
    <w:rsid w:val="0046130C"/>
    <w:rsid w:val="0046283F"/>
    <w:rsid w:val="00463E59"/>
    <w:rsid w:val="00465D34"/>
    <w:rsid w:val="004725A0"/>
    <w:rsid w:val="00475C81"/>
    <w:rsid w:val="00477909"/>
    <w:rsid w:val="00480F0A"/>
    <w:rsid w:val="00483952"/>
    <w:rsid w:val="004901EC"/>
    <w:rsid w:val="00490C95"/>
    <w:rsid w:val="00494164"/>
    <w:rsid w:val="00496C70"/>
    <w:rsid w:val="0049702D"/>
    <w:rsid w:val="004A250D"/>
    <w:rsid w:val="004A70DA"/>
    <w:rsid w:val="004B6AF3"/>
    <w:rsid w:val="004C03C9"/>
    <w:rsid w:val="004C22C2"/>
    <w:rsid w:val="004C543E"/>
    <w:rsid w:val="004C63A8"/>
    <w:rsid w:val="004D1410"/>
    <w:rsid w:val="004D3C08"/>
    <w:rsid w:val="004D47B1"/>
    <w:rsid w:val="004D70BE"/>
    <w:rsid w:val="004D76A3"/>
    <w:rsid w:val="004E036E"/>
    <w:rsid w:val="004E04BE"/>
    <w:rsid w:val="004F535A"/>
    <w:rsid w:val="004F6A57"/>
    <w:rsid w:val="004F76BD"/>
    <w:rsid w:val="0050047A"/>
    <w:rsid w:val="00512310"/>
    <w:rsid w:val="00513E5C"/>
    <w:rsid w:val="0051554D"/>
    <w:rsid w:val="00517904"/>
    <w:rsid w:val="00525645"/>
    <w:rsid w:val="005275A9"/>
    <w:rsid w:val="005311FA"/>
    <w:rsid w:val="00531BEF"/>
    <w:rsid w:val="005359BD"/>
    <w:rsid w:val="005360A3"/>
    <w:rsid w:val="00540C4D"/>
    <w:rsid w:val="005476A9"/>
    <w:rsid w:val="00553613"/>
    <w:rsid w:val="0055578F"/>
    <w:rsid w:val="005561EB"/>
    <w:rsid w:val="00557D4B"/>
    <w:rsid w:val="00560C72"/>
    <w:rsid w:val="0056789C"/>
    <w:rsid w:val="0057610C"/>
    <w:rsid w:val="005812A9"/>
    <w:rsid w:val="00582661"/>
    <w:rsid w:val="00582DB4"/>
    <w:rsid w:val="00590DF3"/>
    <w:rsid w:val="005932A5"/>
    <w:rsid w:val="005A06A2"/>
    <w:rsid w:val="005A355C"/>
    <w:rsid w:val="005A794D"/>
    <w:rsid w:val="005B18C1"/>
    <w:rsid w:val="005B215A"/>
    <w:rsid w:val="005B290B"/>
    <w:rsid w:val="005B4BB7"/>
    <w:rsid w:val="005C4952"/>
    <w:rsid w:val="005C5698"/>
    <w:rsid w:val="005D6C01"/>
    <w:rsid w:val="005E094E"/>
    <w:rsid w:val="005E2435"/>
    <w:rsid w:val="005E34EE"/>
    <w:rsid w:val="005E4FED"/>
    <w:rsid w:val="005E6383"/>
    <w:rsid w:val="005F1697"/>
    <w:rsid w:val="005F1E60"/>
    <w:rsid w:val="005F7ED4"/>
    <w:rsid w:val="006008B7"/>
    <w:rsid w:val="00600D09"/>
    <w:rsid w:val="006031EF"/>
    <w:rsid w:val="00604128"/>
    <w:rsid w:val="00605EFA"/>
    <w:rsid w:val="006060A9"/>
    <w:rsid w:val="00611561"/>
    <w:rsid w:val="00617C27"/>
    <w:rsid w:val="00627FA5"/>
    <w:rsid w:val="006372FF"/>
    <w:rsid w:val="00641C90"/>
    <w:rsid w:val="00644392"/>
    <w:rsid w:val="00646030"/>
    <w:rsid w:val="0064648F"/>
    <w:rsid w:val="0064733B"/>
    <w:rsid w:val="006502B3"/>
    <w:rsid w:val="0065119F"/>
    <w:rsid w:val="00652ACD"/>
    <w:rsid w:val="0065652E"/>
    <w:rsid w:val="00657E47"/>
    <w:rsid w:val="00665876"/>
    <w:rsid w:val="00666E5D"/>
    <w:rsid w:val="006712DB"/>
    <w:rsid w:val="00672283"/>
    <w:rsid w:val="00673E39"/>
    <w:rsid w:val="006774B9"/>
    <w:rsid w:val="00681213"/>
    <w:rsid w:val="00684786"/>
    <w:rsid w:val="00686016"/>
    <w:rsid w:val="006865B6"/>
    <w:rsid w:val="0069161D"/>
    <w:rsid w:val="006A3A5E"/>
    <w:rsid w:val="006B0B0A"/>
    <w:rsid w:val="006B16CC"/>
    <w:rsid w:val="006B1EF0"/>
    <w:rsid w:val="006B6B9D"/>
    <w:rsid w:val="006B7802"/>
    <w:rsid w:val="006B7EA8"/>
    <w:rsid w:val="006C2AB0"/>
    <w:rsid w:val="006D020C"/>
    <w:rsid w:val="006D635B"/>
    <w:rsid w:val="006D7C20"/>
    <w:rsid w:val="006E0E89"/>
    <w:rsid w:val="006E10E5"/>
    <w:rsid w:val="006E3D91"/>
    <w:rsid w:val="006E7A03"/>
    <w:rsid w:val="006F0D02"/>
    <w:rsid w:val="006F7332"/>
    <w:rsid w:val="006F73A8"/>
    <w:rsid w:val="00702BF4"/>
    <w:rsid w:val="00710081"/>
    <w:rsid w:val="00710F6D"/>
    <w:rsid w:val="007139DB"/>
    <w:rsid w:val="00716932"/>
    <w:rsid w:val="00720178"/>
    <w:rsid w:val="007216F4"/>
    <w:rsid w:val="00721939"/>
    <w:rsid w:val="00722113"/>
    <w:rsid w:val="00723198"/>
    <w:rsid w:val="007231BE"/>
    <w:rsid w:val="007267B1"/>
    <w:rsid w:val="00726EA6"/>
    <w:rsid w:val="00727EE3"/>
    <w:rsid w:val="00735CCE"/>
    <w:rsid w:val="00743D78"/>
    <w:rsid w:val="0074477B"/>
    <w:rsid w:val="00750A5C"/>
    <w:rsid w:val="00750C64"/>
    <w:rsid w:val="00754226"/>
    <w:rsid w:val="007547FE"/>
    <w:rsid w:val="00762986"/>
    <w:rsid w:val="00763149"/>
    <w:rsid w:val="0076676C"/>
    <w:rsid w:val="00773424"/>
    <w:rsid w:val="00776888"/>
    <w:rsid w:val="007828E8"/>
    <w:rsid w:val="00783432"/>
    <w:rsid w:val="00785210"/>
    <w:rsid w:val="007937C2"/>
    <w:rsid w:val="007949E0"/>
    <w:rsid w:val="007A1164"/>
    <w:rsid w:val="007A3224"/>
    <w:rsid w:val="007A3C18"/>
    <w:rsid w:val="007A437B"/>
    <w:rsid w:val="007A5683"/>
    <w:rsid w:val="007A5698"/>
    <w:rsid w:val="007A5971"/>
    <w:rsid w:val="007A65D5"/>
    <w:rsid w:val="007A6E13"/>
    <w:rsid w:val="007A7A8F"/>
    <w:rsid w:val="007C7F33"/>
    <w:rsid w:val="007D42F7"/>
    <w:rsid w:val="007D7E17"/>
    <w:rsid w:val="007E3155"/>
    <w:rsid w:val="007E3A2F"/>
    <w:rsid w:val="007E3E85"/>
    <w:rsid w:val="007E4006"/>
    <w:rsid w:val="007F1DB3"/>
    <w:rsid w:val="007F2A4D"/>
    <w:rsid w:val="007F3586"/>
    <w:rsid w:val="007F4643"/>
    <w:rsid w:val="007F5E6E"/>
    <w:rsid w:val="00803E0D"/>
    <w:rsid w:val="00805139"/>
    <w:rsid w:val="00805A3F"/>
    <w:rsid w:val="00810486"/>
    <w:rsid w:val="00811CAE"/>
    <w:rsid w:val="00812466"/>
    <w:rsid w:val="00813466"/>
    <w:rsid w:val="0081363E"/>
    <w:rsid w:val="00820CB6"/>
    <w:rsid w:val="00823D0F"/>
    <w:rsid w:val="0082557D"/>
    <w:rsid w:val="008315FB"/>
    <w:rsid w:val="00831C36"/>
    <w:rsid w:val="008360DE"/>
    <w:rsid w:val="008368C9"/>
    <w:rsid w:val="0084451F"/>
    <w:rsid w:val="008465EA"/>
    <w:rsid w:val="00851012"/>
    <w:rsid w:val="00853FCD"/>
    <w:rsid w:val="00854C9E"/>
    <w:rsid w:val="00857374"/>
    <w:rsid w:val="00864758"/>
    <w:rsid w:val="00867D2A"/>
    <w:rsid w:val="008727C4"/>
    <w:rsid w:val="00883627"/>
    <w:rsid w:val="008844D8"/>
    <w:rsid w:val="008855A7"/>
    <w:rsid w:val="00885EA6"/>
    <w:rsid w:val="00894851"/>
    <w:rsid w:val="008970C0"/>
    <w:rsid w:val="008A4908"/>
    <w:rsid w:val="008B1C20"/>
    <w:rsid w:val="008B23D4"/>
    <w:rsid w:val="008B24B7"/>
    <w:rsid w:val="008B291B"/>
    <w:rsid w:val="008B527F"/>
    <w:rsid w:val="008B7BF7"/>
    <w:rsid w:val="008C0C3F"/>
    <w:rsid w:val="008C51DF"/>
    <w:rsid w:val="008D043F"/>
    <w:rsid w:val="008D0C02"/>
    <w:rsid w:val="008D7ACE"/>
    <w:rsid w:val="008E23E7"/>
    <w:rsid w:val="008E64C4"/>
    <w:rsid w:val="008E69D8"/>
    <w:rsid w:val="009046C7"/>
    <w:rsid w:val="00906933"/>
    <w:rsid w:val="00907F73"/>
    <w:rsid w:val="00910A69"/>
    <w:rsid w:val="00911003"/>
    <w:rsid w:val="009159EE"/>
    <w:rsid w:val="00920F46"/>
    <w:rsid w:val="0092159B"/>
    <w:rsid w:val="00931405"/>
    <w:rsid w:val="00934898"/>
    <w:rsid w:val="0093672A"/>
    <w:rsid w:val="00940F0E"/>
    <w:rsid w:val="0095049A"/>
    <w:rsid w:val="009511C3"/>
    <w:rsid w:val="00960958"/>
    <w:rsid w:val="00960D26"/>
    <w:rsid w:val="00961E5C"/>
    <w:rsid w:val="009629E6"/>
    <w:rsid w:val="00963CFB"/>
    <w:rsid w:val="00970536"/>
    <w:rsid w:val="00970B21"/>
    <w:rsid w:val="0097154B"/>
    <w:rsid w:val="00971E6F"/>
    <w:rsid w:val="009748CC"/>
    <w:rsid w:val="0097768E"/>
    <w:rsid w:val="0098058C"/>
    <w:rsid w:val="00981C8E"/>
    <w:rsid w:val="0098368D"/>
    <w:rsid w:val="00984326"/>
    <w:rsid w:val="009854D0"/>
    <w:rsid w:val="00993638"/>
    <w:rsid w:val="00993667"/>
    <w:rsid w:val="00993DCD"/>
    <w:rsid w:val="00995800"/>
    <w:rsid w:val="00997E1E"/>
    <w:rsid w:val="009A2FCC"/>
    <w:rsid w:val="009A4998"/>
    <w:rsid w:val="009A770A"/>
    <w:rsid w:val="009B0ADC"/>
    <w:rsid w:val="009B40CC"/>
    <w:rsid w:val="009C07D6"/>
    <w:rsid w:val="009C2E4B"/>
    <w:rsid w:val="009C3126"/>
    <w:rsid w:val="009C4B80"/>
    <w:rsid w:val="009D0056"/>
    <w:rsid w:val="009D4FF5"/>
    <w:rsid w:val="009E29EF"/>
    <w:rsid w:val="009E3D6A"/>
    <w:rsid w:val="009E5C0C"/>
    <w:rsid w:val="009E7DEB"/>
    <w:rsid w:val="009F3361"/>
    <w:rsid w:val="009F34C8"/>
    <w:rsid w:val="009F4B78"/>
    <w:rsid w:val="009F63E4"/>
    <w:rsid w:val="009F742F"/>
    <w:rsid w:val="00A01C6E"/>
    <w:rsid w:val="00A036F9"/>
    <w:rsid w:val="00A054DB"/>
    <w:rsid w:val="00A14914"/>
    <w:rsid w:val="00A14A01"/>
    <w:rsid w:val="00A23A50"/>
    <w:rsid w:val="00A3382C"/>
    <w:rsid w:val="00A36D4B"/>
    <w:rsid w:val="00A41039"/>
    <w:rsid w:val="00A41E13"/>
    <w:rsid w:val="00A470D0"/>
    <w:rsid w:val="00A55646"/>
    <w:rsid w:val="00A5591A"/>
    <w:rsid w:val="00A6390D"/>
    <w:rsid w:val="00A64B46"/>
    <w:rsid w:val="00A6664F"/>
    <w:rsid w:val="00A712BC"/>
    <w:rsid w:val="00A81533"/>
    <w:rsid w:val="00A81FE3"/>
    <w:rsid w:val="00A841C7"/>
    <w:rsid w:val="00A85E37"/>
    <w:rsid w:val="00A93E07"/>
    <w:rsid w:val="00A94A81"/>
    <w:rsid w:val="00A960C7"/>
    <w:rsid w:val="00A9743E"/>
    <w:rsid w:val="00AA1136"/>
    <w:rsid w:val="00AA265D"/>
    <w:rsid w:val="00AA2B3B"/>
    <w:rsid w:val="00AA377D"/>
    <w:rsid w:val="00AA3A1F"/>
    <w:rsid w:val="00AA4B65"/>
    <w:rsid w:val="00AA5674"/>
    <w:rsid w:val="00AB1927"/>
    <w:rsid w:val="00AB5F22"/>
    <w:rsid w:val="00AB6B74"/>
    <w:rsid w:val="00AC10E4"/>
    <w:rsid w:val="00AC2534"/>
    <w:rsid w:val="00AC43AD"/>
    <w:rsid w:val="00AC589B"/>
    <w:rsid w:val="00AC7263"/>
    <w:rsid w:val="00AC78F9"/>
    <w:rsid w:val="00AD0FC4"/>
    <w:rsid w:val="00AD12B3"/>
    <w:rsid w:val="00AD5163"/>
    <w:rsid w:val="00AD76DA"/>
    <w:rsid w:val="00AE516E"/>
    <w:rsid w:val="00AE5558"/>
    <w:rsid w:val="00AF0768"/>
    <w:rsid w:val="00AF18D7"/>
    <w:rsid w:val="00AF2F09"/>
    <w:rsid w:val="00AF51CC"/>
    <w:rsid w:val="00B0085B"/>
    <w:rsid w:val="00B00C19"/>
    <w:rsid w:val="00B00CAA"/>
    <w:rsid w:val="00B0195D"/>
    <w:rsid w:val="00B03C3F"/>
    <w:rsid w:val="00B14C1F"/>
    <w:rsid w:val="00B150CF"/>
    <w:rsid w:val="00B16B15"/>
    <w:rsid w:val="00B17C48"/>
    <w:rsid w:val="00B22500"/>
    <w:rsid w:val="00B22F7A"/>
    <w:rsid w:val="00B265F7"/>
    <w:rsid w:val="00B27828"/>
    <w:rsid w:val="00B27B64"/>
    <w:rsid w:val="00B301A6"/>
    <w:rsid w:val="00B30F8F"/>
    <w:rsid w:val="00B36730"/>
    <w:rsid w:val="00B3710B"/>
    <w:rsid w:val="00B37B12"/>
    <w:rsid w:val="00B513F6"/>
    <w:rsid w:val="00B515EB"/>
    <w:rsid w:val="00B5246F"/>
    <w:rsid w:val="00B53DB0"/>
    <w:rsid w:val="00B60BA2"/>
    <w:rsid w:val="00B6168D"/>
    <w:rsid w:val="00B61B4C"/>
    <w:rsid w:val="00B63B64"/>
    <w:rsid w:val="00B664E4"/>
    <w:rsid w:val="00B66BA7"/>
    <w:rsid w:val="00B723F1"/>
    <w:rsid w:val="00B734C2"/>
    <w:rsid w:val="00B8155A"/>
    <w:rsid w:val="00B82B16"/>
    <w:rsid w:val="00B91B42"/>
    <w:rsid w:val="00B92012"/>
    <w:rsid w:val="00B970D2"/>
    <w:rsid w:val="00BA1519"/>
    <w:rsid w:val="00BA5C54"/>
    <w:rsid w:val="00BB0C68"/>
    <w:rsid w:val="00BB1B5B"/>
    <w:rsid w:val="00BB2906"/>
    <w:rsid w:val="00BB3699"/>
    <w:rsid w:val="00BB3AA5"/>
    <w:rsid w:val="00BC4F6D"/>
    <w:rsid w:val="00BD05E1"/>
    <w:rsid w:val="00BD17C8"/>
    <w:rsid w:val="00BD3E64"/>
    <w:rsid w:val="00BD5527"/>
    <w:rsid w:val="00BD7DAD"/>
    <w:rsid w:val="00BD7DC1"/>
    <w:rsid w:val="00BE0D68"/>
    <w:rsid w:val="00BE51DE"/>
    <w:rsid w:val="00BE5E16"/>
    <w:rsid w:val="00BE7110"/>
    <w:rsid w:val="00BE7672"/>
    <w:rsid w:val="00BF0E22"/>
    <w:rsid w:val="00BF16CB"/>
    <w:rsid w:val="00BF36F3"/>
    <w:rsid w:val="00C00286"/>
    <w:rsid w:val="00C00696"/>
    <w:rsid w:val="00C04166"/>
    <w:rsid w:val="00C06693"/>
    <w:rsid w:val="00C06B2A"/>
    <w:rsid w:val="00C06B5F"/>
    <w:rsid w:val="00C11486"/>
    <w:rsid w:val="00C13DF4"/>
    <w:rsid w:val="00C15AEE"/>
    <w:rsid w:val="00C208C3"/>
    <w:rsid w:val="00C20F13"/>
    <w:rsid w:val="00C262A4"/>
    <w:rsid w:val="00C27FC6"/>
    <w:rsid w:val="00C31E25"/>
    <w:rsid w:val="00C36B93"/>
    <w:rsid w:val="00C40E02"/>
    <w:rsid w:val="00C422A0"/>
    <w:rsid w:val="00C4299D"/>
    <w:rsid w:val="00C429D7"/>
    <w:rsid w:val="00C431A8"/>
    <w:rsid w:val="00C44D95"/>
    <w:rsid w:val="00C478FE"/>
    <w:rsid w:val="00C51BCE"/>
    <w:rsid w:val="00C5231C"/>
    <w:rsid w:val="00C53467"/>
    <w:rsid w:val="00C5371C"/>
    <w:rsid w:val="00C604EF"/>
    <w:rsid w:val="00C615CD"/>
    <w:rsid w:val="00C64A37"/>
    <w:rsid w:val="00C73B43"/>
    <w:rsid w:val="00C76078"/>
    <w:rsid w:val="00C7636B"/>
    <w:rsid w:val="00C763A3"/>
    <w:rsid w:val="00C806F0"/>
    <w:rsid w:val="00C82D9E"/>
    <w:rsid w:val="00C83969"/>
    <w:rsid w:val="00C83D65"/>
    <w:rsid w:val="00C8555D"/>
    <w:rsid w:val="00C87B0F"/>
    <w:rsid w:val="00C92488"/>
    <w:rsid w:val="00C92959"/>
    <w:rsid w:val="00C92A3C"/>
    <w:rsid w:val="00C940B9"/>
    <w:rsid w:val="00C942F3"/>
    <w:rsid w:val="00C956E1"/>
    <w:rsid w:val="00C96A75"/>
    <w:rsid w:val="00C97E12"/>
    <w:rsid w:val="00CA0AEE"/>
    <w:rsid w:val="00CA1ED1"/>
    <w:rsid w:val="00CA4AFE"/>
    <w:rsid w:val="00CA6F4B"/>
    <w:rsid w:val="00CB16F4"/>
    <w:rsid w:val="00CB2B7D"/>
    <w:rsid w:val="00CB62A6"/>
    <w:rsid w:val="00CB75F5"/>
    <w:rsid w:val="00CD0DB4"/>
    <w:rsid w:val="00CE26F7"/>
    <w:rsid w:val="00CE2909"/>
    <w:rsid w:val="00CE3742"/>
    <w:rsid w:val="00CE4443"/>
    <w:rsid w:val="00CE74AB"/>
    <w:rsid w:val="00CE74DB"/>
    <w:rsid w:val="00CE780B"/>
    <w:rsid w:val="00CE7ED3"/>
    <w:rsid w:val="00CE7FA7"/>
    <w:rsid w:val="00D01C76"/>
    <w:rsid w:val="00D021BB"/>
    <w:rsid w:val="00D02A35"/>
    <w:rsid w:val="00D02B09"/>
    <w:rsid w:val="00D07362"/>
    <w:rsid w:val="00D10FBC"/>
    <w:rsid w:val="00D11998"/>
    <w:rsid w:val="00D12CBA"/>
    <w:rsid w:val="00D145E3"/>
    <w:rsid w:val="00D15764"/>
    <w:rsid w:val="00D15E88"/>
    <w:rsid w:val="00D17036"/>
    <w:rsid w:val="00D1708B"/>
    <w:rsid w:val="00D20D63"/>
    <w:rsid w:val="00D30ECA"/>
    <w:rsid w:val="00D3210A"/>
    <w:rsid w:val="00D33429"/>
    <w:rsid w:val="00D3375A"/>
    <w:rsid w:val="00D35281"/>
    <w:rsid w:val="00D3574F"/>
    <w:rsid w:val="00D365A0"/>
    <w:rsid w:val="00D4097B"/>
    <w:rsid w:val="00D436E5"/>
    <w:rsid w:val="00D44308"/>
    <w:rsid w:val="00D45208"/>
    <w:rsid w:val="00D4567F"/>
    <w:rsid w:val="00D53C09"/>
    <w:rsid w:val="00D5479D"/>
    <w:rsid w:val="00D57325"/>
    <w:rsid w:val="00D57540"/>
    <w:rsid w:val="00D57C81"/>
    <w:rsid w:val="00D600DB"/>
    <w:rsid w:val="00D60470"/>
    <w:rsid w:val="00D60EF9"/>
    <w:rsid w:val="00D61432"/>
    <w:rsid w:val="00D64936"/>
    <w:rsid w:val="00D65011"/>
    <w:rsid w:val="00D67E44"/>
    <w:rsid w:val="00D84779"/>
    <w:rsid w:val="00D85354"/>
    <w:rsid w:val="00D9183D"/>
    <w:rsid w:val="00D94800"/>
    <w:rsid w:val="00DA20D9"/>
    <w:rsid w:val="00DA423E"/>
    <w:rsid w:val="00DA6095"/>
    <w:rsid w:val="00DA622F"/>
    <w:rsid w:val="00DA720D"/>
    <w:rsid w:val="00DB1CEA"/>
    <w:rsid w:val="00DB456C"/>
    <w:rsid w:val="00DB7C83"/>
    <w:rsid w:val="00DC0FEA"/>
    <w:rsid w:val="00DC1F3F"/>
    <w:rsid w:val="00DC21EE"/>
    <w:rsid w:val="00DC339A"/>
    <w:rsid w:val="00DC3AED"/>
    <w:rsid w:val="00DD5DC0"/>
    <w:rsid w:val="00DD6A83"/>
    <w:rsid w:val="00DD6C03"/>
    <w:rsid w:val="00DE0352"/>
    <w:rsid w:val="00DE5342"/>
    <w:rsid w:val="00DE731F"/>
    <w:rsid w:val="00DF37CD"/>
    <w:rsid w:val="00DF47D2"/>
    <w:rsid w:val="00DF4908"/>
    <w:rsid w:val="00DF50C0"/>
    <w:rsid w:val="00E0122D"/>
    <w:rsid w:val="00E06B40"/>
    <w:rsid w:val="00E1096F"/>
    <w:rsid w:val="00E1221A"/>
    <w:rsid w:val="00E12396"/>
    <w:rsid w:val="00E12C52"/>
    <w:rsid w:val="00E16802"/>
    <w:rsid w:val="00E218AB"/>
    <w:rsid w:val="00E21DB4"/>
    <w:rsid w:val="00E22F4A"/>
    <w:rsid w:val="00E25259"/>
    <w:rsid w:val="00E2525D"/>
    <w:rsid w:val="00E2790D"/>
    <w:rsid w:val="00E30450"/>
    <w:rsid w:val="00E3078B"/>
    <w:rsid w:val="00E333EB"/>
    <w:rsid w:val="00E34191"/>
    <w:rsid w:val="00E35636"/>
    <w:rsid w:val="00E36CFD"/>
    <w:rsid w:val="00E43C2A"/>
    <w:rsid w:val="00E44552"/>
    <w:rsid w:val="00E47526"/>
    <w:rsid w:val="00E5179E"/>
    <w:rsid w:val="00E52F27"/>
    <w:rsid w:val="00E55228"/>
    <w:rsid w:val="00E5797B"/>
    <w:rsid w:val="00E645C5"/>
    <w:rsid w:val="00E74D54"/>
    <w:rsid w:val="00E7725A"/>
    <w:rsid w:val="00E812F4"/>
    <w:rsid w:val="00E82285"/>
    <w:rsid w:val="00E95A5D"/>
    <w:rsid w:val="00E9652B"/>
    <w:rsid w:val="00EA050C"/>
    <w:rsid w:val="00EA11EE"/>
    <w:rsid w:val="00EA49C1"/>
    <w:rsid w:val="00EC11E4"/>
    <w:rsid w:val="00EC3E53"/>
    <w:rsid w:val="00EC6BE1"/>
    <w:rsid w:val="00ED2176"/>
    <w:rsid w:val="00ED47B4"/>
    <w:rsid w:val="00ED5791"/>
    <w:rsid w:val="00ED623F"/>
    <w:rsid w:val="00ED746D"/>
    <w:rsid w:val="00EE112D"/>
    <w:rsid w:val="00EE148E"/>
    <w:rsid w:val="00EE2477"/>
    <w:rsid w:val="00EF0B1B"/>
    <w:rsid w:val="00EF3E63"/>
    <w:rsid w:val="00EF40DC"/>
    <w:rsid w:val="00EF66C5"/>
    <w:rsid w:val="00F01065"/>
    <w:rsid w:val="00F07168"/>
    <w:rsid w:val="00F1029E"/>
    <w:rsid w:val="00F124F0"/>
    <w:rsid w:val="00F125E2"/>
    <w:rsid w:val="00F128E4"/>
    <w:rsid w:val="00F14F46"/>
    <w:rsid w:val="00F20568"/>
    <w:rsid w:val="00F220FF"/>
    <w:rsid w:val="00F222B1"/>
    <w:rsid w:val="00F23E85"/>
    <w:rsid w:val="00F244AF"/>
    <w:rsid w:val="00F26B10"/>
    <w:rsid w:val="00F3047C"/>
    <w:rsid w:val="00F3345A"/>
    <w:rsid w:val="00F350A2"/>
    <w:rsid w:val="00F36B79"/>
    <w:rsid w:val="00F37AD7"/>
    <w:rsid w:val="00F406E8"/>
    <w:rsid w:val="00F41D4C"/>
    <w:rsid w:val="00F52814"/>
    <w:rsid w:val="00F52E19"/>
    <w:rsid w:val="00F548D3"/>
    <w:rsid w:val="00F60610"/>
    <w:rsid w:val="00F653F1"/>
    <w:rsid w:val="00F658F6"/>
    <w:rsid w:val="00F7325B"/>
    <w:rsid w:val="00F81D1F"/>
    <w:rsid w:val="00F85CAA"/>
    <w:rsid w:val="00F879B9"/>
    <w:rsid w:val="00F90934"/>
    <w:rsid w:val="00F90A00"/>
    <w:rsid w:val="00F917E5"/>
    <w:rsid w:val="00F91A72"/>
    <w:rsid w:val="00F91ADA"/>
    <w:rsid w:val="00F95A69"/>
    <w:rsid w:val="00F95DBE"/>
    <w:rsid w:val="00FA030E"/>
    <w:rsid w:val="00FA064B"/>
    <w:rsid w:val="00FA4148"/>
    <w:rsid w:val="00FA6BAC"/>
    <w:rsid w:val="00FB1BB9"/>
    <w:rsid w:val="00FB2DA3"/>
    <w:rsid w:val="00FB7413"/>
    <w:rsid w:val="00FC294E"/>
    <w:rsid w:val="00FC3E56"/>
    <w:rsid w:val="00FC4126"/>
    <w:rsid w:val="00FD09E3"/>
    <w:rsid w:val="00FD5107"/>
    <w:rsid w:val="00FD75BC"/>
    <w:rsid w:val="00FE1AD2"/>
    <w:rsid w:val="00FE41CF"/>
    <w:rsid w:val="00FE5B94"/>
    <w:rsid w:val="00FF0BEB"/>
    <w:rsid w:val="00FF0EB4"/>
    <w:rsid w:val="00FF5B72"/>
    <w:rsid w:val="00FF7E84"/>
    <w:rsid w:val="00FF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6F303D"/>
  <w15:chartTrackingRefBased/>
  <w15:docId w15:val="{5894DD42-2463-4E03-8CA7-E6D325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774B9"/>
    <w:rPr>
      <w:rFonts w:ascii="Arial" w:hAnsi="Arial"/>
      <w:sz w:val="22"/>
      <w:lang w:val="en-GB" w:eastAsia="en-US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Wingdings" w:eastAsia="Courier New" w:hAnsi="Wingdings"/>
      <w:b/>
      <w:sz w:val="28"/>
      <w:lang w:val="sl-SI"/>
    </w:rPr>
  </w:style>
  <w:style w:type="paragraph" w:styleId="Naslov3">
    <w:name w:val="heading 3"/>
    <w:basedOn w:val="Navaden"/>
    <w:next w:val="Navaden"/>
    <w:qFormat/>
    <w:pPr>
      <w:keepNext/>
      <w:numPr>
        <w:ilvl w:val="12"/>
      </w:numPr>
      <w:jc w:val="both"/>
      <w:outlineLvl w:val="2"/>
    </w:pPr>
    <w:rPr>
      <w:b/>
      <w:color w:val="FF0000"/>
      <w:lang w:val="sl-SI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poiljatelja">
    <w:name w:val="envelope return"/>
    <w:basedOn w:val="Navaden"/>
    <w:semiHidden/>
    <w:rPr>
      <w:rFonts w:ascii="Arial MT Black" w:hAnsi="Arial MT Black"/>
    </w:rPr>
  </w:style>
  <w:style w:type="paragraph" w:styleId="Naslovnaslovnika">
    <w:name w:val="envelope address"/>
    <w:basedOn w:val="Navaden"/>
    <w:semiHidden/>
    <w:pPr>
      <w:framePr w:w="7920" w:h="1980" w:hRule="exact" w:hSpace="180" w:wrap="auto" w:hAnchor="page" w:xAlign="center" w:yAlign="bottom"/>
      <w:ind w:left="2880"/>
    </w:pPr>
    <w:rPr>
      <w:rFonts w:ascii="Arial MT Black" w:hAnsi="Arial MT Black"/>
      <w:b/>
    </w:rPr>
  </w:style>
  <w:style w:type="paragraph" w:styleId="Noga">
    <w:name w:val="footer"/>
    <w:basedOn w:val="Navaden"/>
    <w:link w:val="NogaZnak"/>
    <w:uiPriority w:val="99"/>
    <w:pPr>
      <w:tabs>
        <w:tab w:val="center" w:pos="4153"/>
        <w:tab w:val="right" w:pos="8306"/>
      </w:tabs>
    </w:pPr>
    <w:rPr>
      <w:rFonts w:ascii="Arial MT Black" w:hAnsi="Arial MT Black"/>
      <w:b/>
      <w:sz w:val="28"/>
    </w:rPr>
  </w:style>
  <w:style w:type="paragraph" w:styleId="Glava">
    <w:name w:val="header"/>
    <w:basedOn w:val="Navaden"/>
    <w:link w:val="GlavaZnak"/>
    <w:pPr>
      <w:tabs>
        <w:tab w:val="center" w:pos="4153"/>
        <w:tab w:val="right" w:pos="8306"/>
      </w:tabs>
    </w:pPr>
  </w:style>
  <w:style w:type="paragraph" w:styleId="Telobesedila2">
    <w:name w:val="Body Text 2"/>
    <w:basedOn w:val="Navaden"/>
    <w:semiHidden/>
    <w:pPr>
      <w:jc w:val="both"/>
    </w:pPr>
    <w:rPr>
      <w:rFonts w:ascii="Wingdings" w:eastAsia="Courier New" w:hAnsi="Wingdings"/>
      <w:b/>
      <w:lang w:val="sl-SI"/>
    </w:rPr>
  </w:style>
  <w:style w:type="paragraph" w:styleId="Telobesedila">
    <w:name w:val="Body Text"/>
    <w:basedOn w:val="Navaden"/>
    <w:semiHidden/>
    <w:pPr>
      <w:jc w:val="both"/>
    </w:pPr>
    <w:rPr>
      <w:rFonts w:ascii="Wingdings" w:eastAsia="Courier New" w:hAnsi="Wingdings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link w:val="Telobesedila-zamikZnak"/>
    <w:uiPriority w:val="99"/>
    <w:semiHidden/>
    <w:unhideWhenUsed/>
    <w:rsid w:val="00F406E8"/>
    <w:pPr>
      <w:spacing w:after="120"/>
      <w:ind w:left="283"/>
    </w:pPr>
  </w:style>
  <w:style w:type="character" w:customStyle="1" w:styleId="Telobesedila-zamikZnak">
    <w:name w:val="Telo besedila - zamik Znak"/>
    <w:link w:val="Telobesedila-zamik"/>
    <w:uiPriority w:val="99"/>
    <w:semiHidden/>
    <w:rsid w:val="00F406E8"/>
    <w:rPr>
      <w:rFonts w:ascii="Arial" w:hAnsi="Arial"/>
      <w:sz w:val="22"/>
      <w:lang w:val="en-GB" w:eastAsia="en-US"/>
    </w:rPr>
  </w:style>
  <w:style w:type="paragraph" w:styleId="Brezrazmikov">
    <w:name w:val="No Spacing"/>
    <w:basedOn w:val="Navaden"/>
    <w:link w:val="BrezrazmikovZnak"/>
    <w:uiPriority w:val="1"/>
    <w:qFormat/>
    <w:rsid w:val="00B27B64"/>
    <w:rPr>
      <w:rFonts w:ascii="Calibri" w:hAnsi="Calibri"/>
      <w:szCs w:val="22"/>
      <w:lang w:val="sl-SI" w:bidi="en-US"/>
    </w:rPr>
  </w:style>
  <w:style w:type="character" w:customStyle="1" w:styleId="BrezrazmikovZnak">
    <w:name w:val="Brez razmikov Znak"/>
    <w:link w:val="Brezrazmikov"/>
    <w:uiPriority w:val="1"/>
    <w:rsid w:val="00B27B64"/>
    <w:rPr>
      <w:rFonts w:ascii="Calibri" w:hAnsi="Calibri"/>
      <w:sz w:val="22"/>
      <w:szCs w:val="22"/>
      <w:lang w:eastAsia="en-US" w:bidi="en-US"/>
    </w:rPr>
  </w:style>
  <w:style w:type="character" w:styleId="Hiperpovezava">
    <w:name w:val="Hyperlink"/>
    <w:uiPriority w:val="99"/>
    <w:unhideWhenUsed/>
    <w:rsid w:val="0038697E"/>
    <w:rPr>
      <w:color w:val="0563C1"/>
      <w:u w:val="single"/>
    </w:rPr>
  </w:style>
  <w:style w:type="paragraph" w:styleId="Odstavekseznama">
    <w:name w:val="List Paragraph"/>
    <w:basedOn w:val="Navaden"/>
    <w:uiPriority w:val="34"/>
    <w:qFormat/>
    <w:rsid w:val="00E22F4A"/>
    <w:pPr>
      <w:ind w:left="708"/>
    </w:pPr>
    <w:rPr>
      <w:lang w:val="sl-SI" w:eastAsia="sl-SI"/>
    </w:rPr>
  </w:style>
  <w:style w:type="character" w:customStyle="1" w:styleId="BesedilooblakaZnak">
    <w:name w:val="Besedilo oblačka Znak"/>
    <w:link w:val="Besedilooblaka"/>
    <w:uiPriority w:val="99"/>
    <w:semiHidden/>
    <w:rsid w:val="00E22F4A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basedOn w:val="Navaden"/>
    <w:rsid w:val="0056789C"/>
    <w:pPr>
      <w:autoSpaceDE w:val="0"/>
      <w:autoSpaceDN w:val="0"/>
    </w:pPr>
    <w:rPr>
      <w:rFonts w:eastAsia="Calibri" w:cs="Arial"/>
      <w:color w:val="000000"/>
      <w:sz w:val="24"/>
      <w:szCs w:val="24"/>
      <w:lang w:val="sl-SI" w:eastAsia="sl-SI"/>
    </w:rPr>
  </w:style>
  <w:style w:type="character" w:customStyle="1" w:styleId="GlavaZnak">
    <w:name w:val="Glava Znak"/>
    <w:link w:val="Glava"/>
    <w:rsid w:val="000C77E2"/>
    <w:rPr>
      <w:rFonts w:ascii="Arial" w:hAnsi="Arial"/>
      <w:sz w:val="22"/>
      <w:lang w:val="en-GB" w:eastAsia="en-US"/>
    </w:rPr>
  </w:style>
  <w:style w:type="character" w:customStyle="1" w:styleId="NogaZnak">
    <w:name w:val="Noga Znak"/>
    <w:link w:val="Noga"/>
    <w:uiPriority w:val="99"/>
    <w:rsid w:val="001E7336"/>
    <w:rPr>
      <w:rFonts w:ascii="Arial MT Black" w:hAnsi="Arial MT Black"/>
      <w:b/>
      <w:sz w:val="28"/>
      <w:lang w:val="en-GB" w:eastAsia="en-US"/>
    </w:rPr>
  </w:style>
  <w:style w:type="character" w:styleId="Nerazreenaomemba">
    <w:name w:val="Unresolved Mention"/>
    <w:uiPriority w:val="99"/>
    <w:semiHidden/>
    <w:unhideWhenUsed/>
    <w:rsid w:val="001702BB"/>
    <w:rPr>
      <w:color w:val="605E5C"/>
      <w:shd w:val="clear" w:color="auto" w:fill="E1DFDD"/>
    </w:rPr>
  </w:style>
  <w:style w:type="paragraph" w:styleId="Navadensplet">
    <w:name w:val="Normal (Web)"/>
    <w:basedOn w:val="Navaden"/>
    <w:uiPriority w:val="99"/>
    <w:unhideWhenUsed/>
    <w:rsid w:val="00C8555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sl-SI" w:eastAsia="sl-SI"/>
    </w:rPr>
  </w:style>
  <w:style w:type="paragraph" w:styleId="Golobesedilo">
    <w:name w:val="Plain Text"/>
    <w:basedOn w:val="Navaden"/>
    <w:link w:val="GolobesediloZnak"/>
    <w:rsid w:val="00EE148E"/>
    <w:rPr>
      <w:rFonts w:ascii="Courier New" w:hAnsi="Courier New"/>
      <w:sz w:val="20"/>
      <w:lang w:val="sl-SI"/>
    </w:rPr>
  </w:style>
  <w:style w:type="character" w:customStyle="1" w:styleId="GolobesediloZnak">
    <w:name w:val="Golo besedilo Znak"/>
    <w:link w:val="Golobesedilo"/>
    <w:rsid w:val="00EE148E"/>
    <w:rPr>
      <w:rFonts w:ascii="Courier New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8D52E-C7D0-4EF0-869D-D96E007C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2626</Words>
  <Characters>16346</Characters>
  <Application>Microsoft Office Word</Application>
  <DocSecurity>0</DocSecurity>
  <Lines>136</Lines>
  <Paragraphs>37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Šifra:</vt:lpstr>
      <vt:lpstr>Šifra:</vt:lpstr>
    </vt:vector>
  </TitlesOfParts>
  <Company>Obcina Komenda</Company>
  <LinksUpToDate>false</LinksUpToDate>
  <CharactersWithSpaces>18935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Šifra:</dc:title>
  <dc:subject/>
  <dc:creator>Aleksdandra Čevka</dc:creator>
  <cp:keywords/>
  <dc:description/>
  <cp:lastModifiedBy>Matevž Kirbus</cp:lastModifiedBy>
  <cp:revision>29</cp:revision>
  <cp:lastPrinted>2024-09-12T07:25:00Z</cp:lastPrinted>
  <dcterms:created xsi:type="dcterms:W3CDTF">2024-12-19T15:07:00Z</dcterms:created>
  <dcterms:modified xsi:type="dcterms:W3CDTF">2025-02-03T13:53:00Z</dcterms:modified>
</cp:coreProperties>
</file>