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25538" w14:textId="5BEE65D0" w:rsidR="00961E5C" w:rsidRPr="00441274" w:rsidRDefault="00B27B64" w:rsidP="00024F8F">
      <w:pPr>
        <w:tabs>
          <w:tab w:val="left" w:pos="720"/>
          <w:tab w:val="left" w:pos="1470"/>
          <w:tab w:val="left" w:pos="7797"/>
        </w:tabs>
        <w:jc w:val="both"/>
        <w:rPr>
          <w:rFonts w:cs="Arial"/>
          <w:sz w:val="20"/>
          <w:lang w:val="sl-SI"/>
        </w:rPr>
      </w:pPr>
      <w:r w:rsidRPr="00441274">
        <w:rPr>
          <w:rFonts w:cs="Arial"/>
          <w:sz w:val="20"/>
          <w:lang w:val="sl-SI"/>
        </w:rPr>
        <w:t>Številka: 032-0002/2022</w:t>
      </w:r>
      <w:r w:rsidR="00C31E25" w:rsidRPr="00441274">
        <w:rPr>
          <w:rFonts w:cs="Arial"/>
          <w:sz w:val="20"/>
          <w:lang w:val="sl-SI"/>
        </w:rPr>
        <w:t>-</w:t>
      </w:r>
      <w:r w:rsidR="00093C70">
        <w:rPr>
          <w:rFonts w:cs="Arial"/>
          <w:sz w:val="20"/>
          <w:lang w:val="sl-SI"/>
        </w:rPr>
        <w:t>2</w:t>
      </w:r>
      <w:r w:rsidR="00494164">
        <w:rPr>
          <w:rFonts w:cs="Arial"/>
          <w:sz w:val="20"/>
          <w:lang w:val="sl-SI"/>
        </w:rPr>
        <w:t>5</w:t>
      </w:r>
    </w:p>
    <w:p w14:paraId="65AC2241" w14:textId="11C87E5E" w:rsidR="00F128E4" w:rsidRPr="00441274" w:rsidRDefault="00B27B64" w:rsidP="00F128E4">
      <w:pPr>
        <w:tabs>
          <w:tab w:val="left" w:pos="720"/>
          <w:tab w:val="left" w:pos="1470"/>
        </w:tabs>
        <w:jc w:val="both"/>
        <w:rPr>
          <w:rFonts w:cs="Arial"/>
          <w:sz w:val="20"/>
          <w:lang w:val="sl-SI"/>
        </w:rPr>
      </w:pPr>
      <w:r w:rsidRPr="00441274">
        <w:rPr>
          <w:rFonts w:cs="Arial"/>
          <w:sz w:val="20"/>
          <w:lang w:val="sl-SI"/>
        </w:rPr>
        <w:t xml:space="preserve">Datum:   </w:t>
      </w:r>
      <w:r w:rsidR="00494164">
        <w:rPr>
          <w:rFonts w:cs="Arial"/>
          <w:sz w:val="20"/>
          <w:lang w:val="sl-SI"/>
        </w:rPr>
        <w:t>26. 9</w:t>
      </w:r>
      <w:r w:rsidR="00B14C1F" w:rsidRPr="00441274">
        <w:rPr>
          <w:rFonts w:cs="Arial"/>
          <w:sz w:val="20"/>
          <w:lang w:val="sl-SI"/>
        </w:rPr>
        <w:t>.</w:t>
      </w:r>
      <w:r w:rsidR="0038697E" w:rsidRPr="00441274">
        <w:rPr>
          <w:rFonts w:cs="Arial"/>
          <w:sz w:val="20"/>
          <w:lang w:val="sl-SI"/>
        </w:rPr>
        <w:t xml:space="preserve"> 202</w:t>
      </w:r>
      <w:r w:rsidR="00CE3742" w:rsidRPr="00441274">
        <w:rPr>
          <w:rFonts w:cs="Arial"/>
          <w:sz w:val="20"/>
          <w:lang w:val="sl-SI"/>
        </w:rPr>
        <w:t>4</w:t>
      </w:r>
    </w:p>
    <w:p w14:paraId="17AB08D5" w14:textId="77777777" w:rsidR="00F128E4" w:rsidRPr="00441274" w:rsidRDefault="00F128E4" w:rsidP="004901EC">
      <w:pPr>
        <w:rPr>
          <w:rFonts w:cs="Arial"/>
          <w:sz w:val="20"/>
          <w:lang w:val="sl-SI"/>
        </w:rPr>
      </w:pPr>
    </w:p>
    <w:p w14:paraId="177E9877" w14:textId="77777777" w:rsidR="00961E5C" w:rsidRPr="00441274" w:rsidRDefault="00961E5C" w:rsidP="004901EC">
      <w:pPr>
        <w:jc w:val="center"/>
        <w:rPr>
          <w:rFonts w:cs="Arial"/>
          <w:b/>
          <w:bCs/>
          <w:sz w:val="20"/>
          <w:lang w:val="sl-SI"/>
        </w:rPr>
      </w:pPr>
      <w:r w:rsidRPr="00441274">
        <w:rPr>
          <w:rFonts w:cs="Arial"/>
          <w:b/>
          <w:bCs/>
          <w:sz w:val="20"/>
          <w:lang w:val="sl-SI"/>
        </w:rPr>
        <w:t>Z A P I S N I K</w:t>
      </w:r>
    </w:p>
    <w:p w14:paraId="6EABD2D6" w14:textId="77777777" w:rsidR="00961E5C" w:rsidRPr="00441274" w:rsidRDefault="00961E5C">
      <w:pPr>
        <w:jc w:val="both"/>
        <w:rPr>
          <w:rFonts w:cs="Arial"/>
          <w:sz w:val="20"/>
          <w:lang w:val="sl-SI"/>
        </w:rPr>
      </w:pPr>
    </w:p>
    <w:p w14:paraId="50C45221" w14:textId="5C5B4DCF" w:rsidR="00961E5C" w:rsidRPr="00441274" w:rsidRDefault="00CE3742">
      <w:pPr>
        <w:jc w:val="both"/>
        <w:rPr>
          <w:rFonts w:cs="Arial"/>
          <w:sz w:val="20"/>
          <w:lang w:val="sl-SI"/>
        </w:rPr>
      </w:pPr>
      <w:r w:rsidRPr="00441274">
        <w:rPr>
          <w:rFonts w:cs="Arial"/>
          <w:sz w:val="20"/>
          <w:lang w:val="sl-SI"/>
        </w:rPr>
        <w:t>1</w:t>
      </w:r>
      <w:r w:rsidR="00494164">
        <w:rPr>
          <w:rFonts w:cs="Arial"/>
          <w:sz w:val="20"/>
          <w:lang w:val="sl-SI"/>
        </w:rPr>
        <w:t>4</w:t>
      </w:r>
      <w:r w:rsidR="00961E5C" w:rsidRPr="00441274">
        <w:rPr>
          <w:rFonts w:cs="Arial"/>
          <w:sz w:val="20"/>
          <w:lang w:val="sl-SI"/>
        </w:rPr>
        <w:t xml:space="preserve">. </w:t>
      </w:r>
      <w:r w:rsidR="00BE7110" w:rsidRPr="00441274">
        <w:rPr>
          <w:rFonts w:cs="Arial"/>
          <w:sz w:val="20"/>
          <w:lang w:val="sl-SI"/>
        </w:rPr>
        <w:t>redne</w:t>
      </w:r>
      <w:r w:rsidR="00961E5C" w:rsidRPr="00441274">
        <w:rPr>
          <w:rFonts w:cs="Arial"/>
          <w:sz w:val="20"/>
          <w:lang w:val="sl-SI"/>
        </w:rPr>
        <w:t xml:space="preserve"> seje Občinskega sveta Občine Komenda, ki je bila v </w:t>
      </w:r>
      <w:r w:rsidR="0023733B" w:rsidRPr="00441274">
        <w:rPr>
          <w:rFonts w:cs="Arial"/>
          <w:sz w:val="20"/>
          <w:lang w:val="sl-SI"/>
        </w:rPr>
        <w:t>četrtek</w:t>
      </w:r>
      <w:r w:rsidR="00494164">
        <w:rPr>
          <w:rFonts w:cs="Arial"/>
          <w:sz w:val="20"/>
          <w:lang w:val="sl-SI"/>
        </w:rPr>
        <w:t>, 26. 9.</w:t>
      </w:r>
      <w:r w:rsidR="00C31E25" w:rsidRPr="00441274">
        <w:rPr>
          <w:rFonts w:cs="Arial"/>
          <w:sz w:val="20"/>
          <w:lang w:val="sl-SI"/>
        </w:rPr>
        <w:t xml:space="preserve"> </w:t>
      </w:r>
      <w:r w:rsidR="0038697E" w:rsidRPr="00441274">
        <w:rPr>
          <w:rFonts w:cs="Arial"/>
          <w:sz w:val="20"/>
          <w:lang w:val="sl-SI"/>
        </w:rPr>
        <w:t>202</w:t>
      </w:r>
      <w:r w:rsidRPr="00441274">
        <w:rPr>
          <w:rFonts w:cs="Arial"/>
          <w:sz w:val="20"/>
          <w:lang w:val="sl-SI"/>
        </w:rPr>
        <w:t>4</w:t>
      </w:r>
      <w:r w:rsidR="00961E5C" w:rsidRPr="00441274">
        <w:rPr>
          <w:rFonts w:cs="Arial"/>
          <w:sz w:val="20"/>
          <w:lang w:val="sl-SI"/>
        </w:rPr>
        <w:t xml:space="preserve"> ob 17. uri, v </w:t>
      </w:r>
      <w:r w:rsidR="00D3574F" w:rsidRPr="00441274">
        <w:rPr>
          <w:rFonts w:cs="Arial"/>
          <w:sz w:val="20"/>
          <w:lang w:val="sl-SI"/>
        </w:rPr>
        <w:t>prostorih Občine Komenda, v V</w:t>
      </w:r>
      <w:r w:rsidR="00961E5C" w:rsidRPr="00441274">
        <w:rPr>
          <w:rFonts w:cs="Arial"/>
          <w:sz w:val="20"/>
          <w:lang w:val="sl-SI"/>
        </w:rPr>
        <w:t>eliki sejni sobi Občine Komenda, Glavarjev</w:t>
      </w:r>
      <w:r w:rsidR="00D3574F" w:rsidRPr="00441274">
        <w:rPr>
          <w:rFonts w:cs="Arial"/>
          <w:sz w:val="20"/>
          <w:lang w:val="sl-SI"/>
        </w:rPr>
        <w:t>a</w:t>
      </w:r>
      <w:r w:rsidR="00961E5C" w:rsidRPr="00441274">
        <w:rPr>
          <w:rFonts w:cs="Arial"/>
          <w:sz w:val="20"/>
          <w:lang w:val="sl-SI"/>
        </w:rPr>
        <w:t xml:space="preserve"> cest</w:t>
      </w:r>
      <w:r w:rsidR="00D3574F" w:rsidRPr="00441274">
        <w:rPr>
          <w:rFonts w:cs="Arial"/>
          <w:sz w:val="20"/>
          <w:lang w:val="sl-SI"/>
        </w:rPr>
        <w:t>a</w:t>
      </w:r>
      <w:r w:rsidR="00961E5C" w:rsidRPr="00441274">
        <w:rPr>
          <w:rFonts w:cs="Arial"/>
          <w:sz w:val="20"/>
          <w:lang w:val="sl-SI"/>
        </w:rPr>
        <w:t xml:space="preserve"> 104, Komend</w:t>
      </w:r>
      <w:r w:rsidR="00D3574F" w:rsidRPr="00441274">
        <w:rPr>
          <w:rFonts w:cs="Arial"/>
          <w:sz w:val="20"/>
          <w:lang w:val="sl-SI"/>
        </w:rPr>
        <w:t>a</w:t>
      </w:r>
      <w:r w:rsidR="00961E5C" w:rsidRPr="00441274">
        <w:rPr>
          <w:rFonts w:cs="Arial"/>
          <w:sz w:val="20"/>
          <w:lang w:val="sl-SI"/>
        </w:rPr>
        <w:t>.</w:t>
      </w:r>
    </w:p>
    <w:p w14:paraId="168F9588" w14:textId="77777777" w:rsidR="00F124F0" w:rsidRPr="00441274" w:rsidRDefault="00F128E4" w:rsidP="00F128E4">
      <w:pPr>
        <w:tabs>
          <w:tab w:val="left" w:pos="2670"/>
        </w:tabs>
        <w:jc w:val="both"/>
        <w:rPr>
          <w:rFonts w:cs="Arial"/>
          <w:sz w:val="20"/>
          <w:lang w:val="sl-SI"/>
        </w:rPr>
      </w:pPr>
      <w:r w:rsidRPr="00441274">
        <w:rPr>
          <w:rFonts w:cs="Arial"/>
          <w:sz w:val="20"/>
          <w:lang w:val="sl-SI"/>
        </w:rPr>
        <w:tab/>
      </w:r>
    </w:p>
    <w:p w14:paraId="1D683835" w14:textId="77777777" w:rsidR="00E36CFD" w:rsidRPr="00441274" w:rsidRDefault="00E36CFD" w:rsidP="00E36CFD">
      <w:pPr>
        <w:ind w:left="1276" w:hanging="1276"/>
        <w:jc w:val="both"/>
        <w:rPr>
          <w:rFonts w:cs="Arial"/>
          <w:sz w:val="20"/>
          <w:lang w:val="sl-SI"/>
        </w:rPr>
      </w:pPr>
      <w:r w:rsidRPr="00441274">
        <w:rPr>
          <w:rFonts w:cs="Arial"/>
          <w:b/>
          <w:sz w:val="20"/>
          <w:lang w:val="sl-SI"/>
        </w:rPr>
        <w:t>PRISOTNI</w:t>
      </w:r>
      <w:r w:rsidRPr="00441274">
        <w:rPr>
          <w:rFonts w:cs="Arial"/>
          <w:sz w:val="20"/>
          <w:lang w:val="sl-SI"/>
        </w:rPr>
        <w:t xml:space="preserve">: </w:t>
      </w:r>
    </w:p>
    <w:p w14:paraId="42410CC4" w14:textId="77777777" w:rsidR="00EC6BE1" w:rsidRPr="00E30450" w:rsidRDefault="00E36CFD" w:rsidP="001C0065">
      <w:pPr>
        <w:numPr>
          <w:ilvl w:val="0"/>
          <w:numId w:val="1"/>
        </w:numPr>
        <w:spacing w:line="276" w:lineRule="auto"/>
        <w:jc w:val="both"/>
        <w:rPr>
          <w:rFonts w:cs="Arial"/>
          <w:b/>
          <w:sz w:val="20"/>
          <w:lang w:val="sl-SI"/>
        </w:rPr>
      </w:pPr>
      <w:r w:rsidRPr="00441274">
        <w:rPr>
          <w:rFonts w:cs="Arial"/>
          <w:sz w:val="20"/>
          <w:lang w:val="sl-SI"/>
        </w:rPr>
        <w:t>člani občinskega sveta:</w:t>
      </w:r>
      <w:r w:rsidRPr="00441274">
        <w:rPr>
          <w:rFonts w:cs="Arial"/>
          <w:b/>
          <w:sz w:val="20"/>
          <w:lang w:val="sl-SI"/>
        </w:rPr>
        <w:t xml:space="preserve"> </w:t>
      </w:r>
    </w:p>
    <w:p w14:paraId="549387EE" w14:textId="5267CBE3" w:rsidR="00EC6BE1" w:rsidRDefault="00EC6BE1" w:rsidP="001C0065">
      <w:pPr>
        <w:pStyle w:val="Brezrazmikov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441274">
        <w:rPr>
          <w:rFonts w:ascii="Arial" w:hAnsi="Arial" w:cs="Arial"/>
          <w:sz w:val="20"/>
          <w:szCs w:val="20"/>
        </w:rPr>
        <w:t>L</w:t>
      </w:r>
      <w:r w:rsidR="00CE7ED3" w:rsidRPr="00441274">
        <w:rPr>
          <w:rFonts w:ascii="Arial" w:hAnsi="Arial" w:cs="Arial"/>
          <w:sz w:val="20"/>
          <w:szCs w:val="20"/>
        </w:rPr>
        <w:t>ista Majde Ravnikar</w:t>
      </w:r>
      <w:r w:rsidRPr="00441274">
        <w:rPr>
          <w:rFonts w:ascii="Arial" w:hAnsi="Arial" w:cs="Arial"/>
          <w:sz w:val="20"/>
          <w:szCs w:val="20"/>
        </w:rPr>
        <w:t>: Mirko Pogačar</w:t>
      </w:r>
      <w:r w:rsidR="007937C2" w:rsidRPr="00441274">
        <w:rPr>
          <w:rFonts w:ascii="Arial" w:hAnsi="Arial" w:cs="Arial"/>
          <w:sz w:val="20"/>
          <w:szCs w:val="20"/>
        </w:rPr>
        <w:t>,</w:t>
      </w:r>
      <w:r w:rsidR="00441274" w:rsidRPr="00441274">
        <w:rPr>
          <w:rFonts w:ascii="Arial" w:hAnsi="Arial" w:cs="Arial"/>
          <w:sz w:val="20"/>
          <w:szCs w:val="20"/>
        </w:rPr>
        <w:t xml:space="preserve"> Nikolaj Špenko</w:t>
      </w:r>
      <w:r w:rsidR="00494164">
        <w:rPr>
          <w:rFonts w:ascii="Arial" w:hAnsi="Arial" w:cs="Arial"/>
          <w:sz w:val="20"/>
          <w:szCs w:val="20"/>
        </w:rPr>
        <w:t>,</w:t>
      </w:r>
      <w:r w:rsidR="00494164" w:rsidRPr="00494164">
        <w:rPr>
          <w:rFonts w:ascii="Arial" w:hAnsi="Arial" w:cs="Arial"/>
          <w:sz w:val="20"/>
          <w:szCs w:val="20"/>
        </w:rPr>
        <w:t xml:space="preserve"> </w:t>
      </w:r>
      <w:r w:rsidR="00494164" w:rsidRPr="00441274">
        <w:rPr>
          <w:rFonts w:ascii="Arial" w:hAnsi="Arial" w:cs="Arial"/>
          <w:sz w:val="20"/>
          <w:szCs w:val="20"/>
        </w:rPr>
        <w:t>Aleksandra Majcen</w:t>
      </w:r>
    </w:p>
    <w:p w14:paraId="3AD28F4D" w14:textId="77777777" w:rsidR="00E30450" w:rsidRPr="00E30450" w:rsidRDefault="00E30450" w:rsidP="001C0065">
      <w:pPr>
        <w:numPr>
          <w:ilvl w:val="0"/>
          <w:numId w:val="3"/>
        </w:numPr>
        <w:jc w:val="both"/>
        <w:rPr>
          <w:rFonts w:cs="Arial"/>
          <w:sz w:val="20"/>
          <w:lang w:val="sl-SI"/>
        </w:rPr>
      </w:pPr>
      <w:r w:rsidRPr="00441274">
        <w:rPr>
          <w:rFonts w:cs="Arial"/>
          <w:sz w:val="20"/>
        </w:rPr>
        <w:t>Lista TRN: Andrej Ravnikar</w:t>
      </w:r>
      <w:r>
        <w:rPr>
          <w:rFonts w:cs="Arial"/>
          <w:sz w:val="20"/>
        </w:rPr>
        <w:t xml:space="preserve">, Roman </w:t>
      </w:r>
      <w:proofErr w:type="spellStart"/>
      <w:r>
        <w:rPr>
          <w:rFonts w:cs="Arial"/>
          <w:sz w:val="20"/>
        </w:rPr>
        <w:t>Koncilija</w:t>
      </w:r>
      <w:proofErr w:type="spellEnd"/>
    </w:p>
    <w:p w14:paraId="3AD04EA5" w14:textId="77777777" w:rsidR="00E30450" w:rsidRPr="00E30450" w:rsidRDefault="00E30450" w:rsidP="001C0065">
      <w:pPr>
        <w:numPr>
          <w:ilvl w:val="0"/>
          <w:numId w:val="3"/>
        </w:numPr>
        <w:jc w:val="both"/>
        <w:rPr>
          <w:rFonts w:cs="Arial"/>
          <w:sz w:val="20"/>
          <w:lang w:val="sl-SI"/>
        </w:rPr>
      </w:pPr>
      <w:proofErr w:type="spellStart"/>
      <w:r w:rsidRPr="00441274">
        <w:rPr>
          <w:rFonts w:cs="Arial"/>
          <w:sz w:val="20"/>
        </w:rPr>
        <w:t>Neodvisni</w:t>
      </w:r>
      <w:proofErr w:type="spellEnd"/>
      <w:r w:rsidRPr="00441274">
        <w:rPr>
          <w:rFonts w:cs="Arial"/>
          <w:sz w:val="20"/>
        </w:rPr>
        <w:t xml:space="preserve"> </w:t>
      </w:r>
      <w:proofErr w:type="spellStart"/>
      <w:r w:rsidRPr="00441274">
        <w:rPr>
          <w:rFonts w:cs="Arial"/>
          <w:sz w:val="20"/>
        </w:rPr>
        <w:t>svetnik</w:t>
      </w:r>
      <w:proofErr w:type="spellEnd"/>
      <w:r w:rsidRPr="00441274">
        <w:rPr>
          <w:rFonts w:cs="Arial"/>
          <w:sz w:val="20"/>
        </w:rPr>
        <w:t xml:space="preserve">: Renato </w:t>
      </w:r>
      <w:proofErr w:type="spellStart"/>
      <w:r w:rsidRPr="00441274">
        <w:rPr>
          <w:rFonts w:cs="Arial"/>
          <w:sz w:val="20"/>
        </w:rPr>
        <w:t>Grgič</w:t>
      </w:r>
      <w:proofErr w:type="spellEnd"/>
    </w:p>
    <w:p w14:paraId="6465E954" w14:textId="77777777" w:rsidR="002A7BDE" w:rsidRPr="00E30450" w:rsidRDefault="00EC6BE1" w:rsidP="001C0065">
      <w:pPr>
        <w:pStyle w:val="Brezrazmikov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441274">
        <w:rPr>
          <w:rFonts w:ascii="Arial" w:hAnsi="Arial" w:cs="Arial"/>
          <w:sz w:val="20"/>
          <w:szCs w:val="20"/>
        </w:rPr>
        <w:t>NSi: Janez Cigler Kralj</w:t>
      </w:r>
    </w:p>
    <w:p w14:paraId="34B5301B" w14:textId="77777777" w:rsidR="00EC6BE1" w:rsidRPr="00441274" w:rsidRDefault="00EC6BE1" w:rsidP="001C0065">
      <w:pPr>
        <w:pStyle w:val="Brezrazmikov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441274">
        <w:rPr>
          <w:rFonts w:ascii="Arial" w:hAnsi="Arial" w:cs="Arial"/>
          <w:sz w:val="20"/>
          <w:szCs w:val="20"/>
        </w:rPr>
        <w:t>SDS: Aleš Marinko, Anže Magister</w:t>
      </w:r>
      <w:r w:rsidR="007937C2" w:rsidRPr="00441274">
        <w:rPr>
          <w:rFonts w:ascii="Arial" w:hAnsi="Arial" w:cs="Arial"/>
          <w:sz w:val="20"/>
          <w:szCs w:val="20"/>
        </w:rPr>
        <w:t>,</w:t>
      </w:r>
      <w:r w:rsidR="002A7BDE" w:rsidRPr="00441274">
        <w:rPr>
          <w:rFonts w:ascii="Arial" w:hAnsi="Arial" w:cs="Arial"/>
          <w:sz w:val="20"/>
          <w:szCs w:val="20"/>
        </w:rPr>
        <w:t xml:space="preserve"> Klara Berlec</w:t>
      </w:r>
    </w:p>
    <w:p w14:paraId="26034790" w14:textId="732BAD39" w:rsidR="00EC6BE1" w:rsidRPr="00441274" w:rsidRDefault="00EC6BE1" w:rsidP="001C0065">
      <w:pPr>
        <w:pStyle w:val="Brezrazmikov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441274">
        <w:rPr>
          <w:rFonts w:ascii="Arial" w:hAnsi="Arial" w:cs="Arial"/>
          <w:sz w:val="20"/>
          <w:szCs w:val="20"/>
        </w:rPr>
        <w:t>SLS: Nada Jamšek</w:t>
      </w:r>
      <w:r w:rsidR="00494164">
        <w:rPr>
          <w:rFonts w:ascii="Arial" w:hAnsi="Arial" w:cs="Arial"/>
          <w:sz w:val="20"/>
          <w:szCs w:val="20"/>
        </w:rPr>
        <w:t>,</w:t>
      </w:r>
      <w:r w:rsidR="00494164" w:rsidRPr="00494164">
        <w:rPr>
          <w:rFonts w:ascii="Arial" w:hAnsi="Arial" w:cs="Arial"/>
          <w:sz w:val="20"/>
          <w:szCs w:val="20"/>
        </w:rPr>
        <w:t xml:space="preserve"> </w:t>
      </w:r>
      <w:r w:rsidR="00494164" w:rsidRPr="00441274">
        <w:rPr>
          <w:rFonts w:ascii="Arial" w:hAnsi="Arial" w:cs="Arial"/>
          <w:sz w:val="20"/>
          <w:szCs w:val="20"/>
        </w:rPr>
        <w:t>Klemen Pibernik</w:t>
      </w:r>
    </w:p>
    <w:p w14:paraId="3CDA52A5" w14:textId="77777777" w:rsidR="00494164" w:rsidRPr="00E30450" w:rsidRDefault="00494164" w:rsidP="00494164">
      <w:pPr>
        <w:numPr>
          <w:ilvl w:val="0"/>
          <w:numId w:val="3"/>
        </w:numPr>
        <w:jc w:val="both"/>
        <w:rPr>
          <w:rFonts w:cs="Arial"/>
          <w:sz w:val="20"/>
          <w:lang w:val="sl-SI"/>
        </w:rPr>
      </w:pPr>
      <w:proofErr w:type="spellStart"/>
      <w:r w:rsidRPr="00441274">
        <w:rPr>
          <w:rFonts w:cs="Arial"/>
          <w:sz w:val="20"/>
        </w:rPr>
        <w:t>Gibanje</w:t>
      </w:r>
      <w:proofErr w:type="spellEnd"/>
      <w:r w:rsidRPr="00441274">
        <w:rPr>
          <w:rFonts w:cs="Arial"/>
          <w:sz w:val="20"/>
        </w:rPr>
        <w:t xml:space="preserve"> Svoboda: Marijan Arh</w:t>
      </w:r>
    </w:p>
    <w:p w14:paraId="66DD2B4A" w14:textId="77777777" w:rsidR="00CE3742" w:rsidRPr="00441274" w:rsidRDefault="00CE3742" w:rsidP="00CE3742">
      <w:pPr>
        <w:spacing w:line="276" w:lineRule="auto"/>
        <w:jc w:val="both"/>
        <w:rPr>
          <w:rFonts w:cs="Arial"/>
          <w:bCs/>
          <w:sz w:val="20"/>
          <w:lang w:val="sl-SI"/>
        </w:rPr>
      </w:pPr>
    </w:p>
    <w:p w14:paraId="4DD296C4" w14:textId="77777777" w:rsidR="00E36CFD" w:rsidRPr="00441274" w:rsidRDefault="0056789C" w:rsidP="001C0065">
      <w:pPr>
        <w:numPr>
          <w:ilvl w:val="0"/>
          <w:numId w:val="1"/>
        </w:numPr>
        <w:spacing w:line="276" w:lineRule="auto"/>
        <w:jc w:val="both"/>
        <w:rPr>
          <w:rFonts w:cs="Arial"/>
          <w:bCs/>
          <w:sz w:val="20"/>
          <w:lang w:val="sl-SI"/>
        </w:rPr>
      </w:pPr>
      <w:r w:rsidRPr="00441274">
        <w:rPr>
          <w:rFonts w:cs="Arial"/>
          <w:bCs/>
          <w:sz w:val="20"/>
          <w:lang w:val="sl-SI"/>
        </w:rPr>
        <w:t>ostali prisotni</w:t>
      </w:r>
      <w:r w:rsidR="00E36CFD" w:rsidRPr="00441274">
        <w:rPr>
          <w:rFonts w:cs="Arial"/>
          <w:bCs/>
          <w:sz w:val="20"/>
          <w:lang w:val="sl-SI"/>
        </w:rPr>
        <w:t>:</w:t>
      </w:r>
    </w:p>
    <w:p w14:paraId="22EEB1B9" w14:textId="77777777" w:rsidR="00E36CFD" w:rsidRDefault="00B27B64" w:rsidP="001C0065">
      <w:pPr>
        <w:numPr>
          <w:ilvl w:val="0"/>
          <w:numId w:val="2"/>
        </w:numPr>
        <w:jc w:val="both"/>
        <w:rPr>
          <w:rFonts w:cs="Arial"/>
          <w:sz w:val="20"/>
          <w:lang w:val="sl-SI"/>
        </w:rPr>
      </w:pPr>
      <w:r w:rsidRPr="00773424">
        <w:rPr>
          <w:rFonts w:cs="Arial"/>
          <w:sz w:val="20"/>
          <w:lang w:val="sl-SI"/>
        </w:rPr>
        <w:t>Jurij Kern</w:t>
      </w:r>
      <w:r w:rsidR="00E36CFD" w:rsidRPr="00773424">
        <w:rPr>
          <w:rFonts w:cs="Arial"/>
          <w:sz w:val="20"/>
          <w:lang w:val="sl-SI"/>
        </w:rPr>
        <w:t xml:space="preserve">, </w:t>
      </w:r>
      <w:r w:rsidR="00B14C1F" w:rsidRPr="00773424">
        <w:rPr>
          <w:rFonts w:cs="Arial"/>
          <w:sz w:val="20"/>
          <w:lang w:val="sl-SI"/>
        </w:rPr>
        <w:t>Ž</w:t>
      </w:r>
      <w:r w:rsidR="00E36CFD" w:rsidRPr="00773424">
        <w:rPr>
          <w:rFonts w:cs="Arial"/>
          <w:sz w:val="20"/>
          <w:lang w:val="sl-SI"/>
        </w:rPr>
        <w:t>upan,</w:t>
      </w:r>
    </w:p>
    <w:p w14:paraId="28EAF499" w14:textId="21A20F0A" w:rsidR="0097154B" w:rsidRPr="00773424" w:rsidRDefault="0097154B" w:rsidP="001C0065">
      <w:pPr>
        <w:numPr>
          <w:ilvl w:val="0"/>
          <w:numId w:val="2"/>
        </w:numPr>
        <w:jc w:val="both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 xml:space="preserve">Jasna Čarman, direktorica UO </w:t>
      </w:r>
    </w:p>
    <w:p w14:paraId="22E4EFD5" w14:textId="77777777" w:rsidR="00BC4F6D" w:rsidRDefault="00BC4F6D" w:rsidP="001C0065">
      <w:pPr>
        <w:numPr>
          <w:ilvl w:val="0"/>
          <w:numId w:val="2"/>
        </w:numPr>
        <w:jc w:val="both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Dr. Larisa Brojan, višja svetovalka za komunalne dejavnosti</w:t>
      </w:r>
    </w:p>
    <w:p w14:paraId="470D5DAC" w14:textId="0E54D587" w:rsidR="0097154B" w:rsidRPr="00773424" w:rsidRDefault="0097154B" w:rsidP="001C0065">
      <w:pPr>
        <w:numPr>
          <w:ilvl w:val="0"/>
          <w:numId w:val="2"/>
        </w:numPr>
        <w:jc w:val="both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 xml:space="preserve">Janja Žeželj, višja svetovalka za premoženjske zadeve in investicije, </w:t>
      </w:r>
    </w:p>
    <w:p w14:paraId="154F8F65" w14:textId="77777777" w:rsidR="00D3574F" w:rsidRPr="00773424" w:rsidRDefault="00D3574F" w:rsidP="001C0065">
      <w:pPr>
        <w:numPr>
          <w:ilvl w:val="0"/>
          <w:numId w:val="2"/>
        </w:numPr>
        <w:jc w:val="both"/>
        <w:rPr>
          <w:rFonts w:cs="Arial"/>
          <w:sz w:val="20"/>
          <w:lang w:val="sl-SI"/>
        </w:rPr>
      </w:pPr>
      <w:r w:rsidRPr="00773424">
        <w:rPr>
          <w:rFonts w:cs="Arial"/>
          <w:sz w:val="20"/>
          <w:lang w:val="sl-SI"/>
        </w:rPr>
        <w:t>Grega Krmavnar, PR občine</w:t>
      </w:r>
      <w:r w:rsidR="00C8555D" w:rsidRPr="00773424">
        <w:rPr>
          <w:rFonts w:cs="Arial"/>
          <w:sz w:val="20"/>
          <w:lang w:val="sl-SI"/>
        </w:rPr>
        <w:t>,</w:t>
      </w:r>
    </w:p>
    <w:p w14:paraId="283CE006" w14:textId="77777777" w:rsidR="00D3574F" w:rsidRDefault="00D3574F" w:rsidP="001C0065">
      <w:pPr>
        <w:numPr>
          <w:ilvl w:val="0"/>
          <w:numId w:val="2"/>
        </w:numPr>
        <w:jc w:val="both"/>
        <w:rPr>
          <w:rFonts w:cs="Arial"/>
          <w:sz w:val="20"/>
          <w:lang w:val="sl-SI"/>
        </w:rPr>
      </w:pPr>
      <w:r w:rsidRPr="00773424">
        <w:rPr>
          <w:rFonts w:cs="Arial"/>
          <w:sz w:val="20"/>
          <w:lang w:val="sl-SI"/>
        </w:rPr>
        <w:t>Luka Karničnik, tehnična podpora (snemalec)</w:t>
      </w:r>
      <w:r w:rsidR="00C8555D" w:rsidRPr="00773424">
        <w:rPr>
          <w:rFonts w:cs="Arial"/>
          <w:sz w:val="20"/>
          <w:lang w:val="sl-SI"/>
        </w:rPr>
        <w:t>,</w:t>
      </w:r>
    </w:p>
    <w:p w14:paraId="1E389D99" w14:textId="4753D532" w:rsidR="0097154B" w:rsidRPr="0097154B" w:rsidRDefault="0097154B" w:rsidP="0097154B">
      <w:pPr>
        <w:numPr>
          <w:ilvl w:val="0"/>
          <w:numId w:val="2"/>
        </w:numPr>
        <w:jc w:val="both"/>
        <w:rPr>
          <w:rFonts w:cs="Arial"/>
          <w:sz w:val="20"/>
          <w:lang w:val="sl-SI"/>
        </w:rPr>
      </w:pPr>
      <w:r w:rsidRPr="0097154B">
        <w:rPr>
          <w:rFonts w:cs="Arial"/>
          <w:sz w:val="20"/>
          <w:lang w:val="sl-SI"/>
        </w:rPr>
        <w:t xml:space="preserve">Tomaž MIKOLIČ, univ. dipl. zgod., ALTUS </w:t>
      </w:r>
      <w:proofErr w:type="spellStart"/>
      <w:r w:rsidRPr="0097154B">
        <w:rPr>
          <w:rFonts w:cs="Arial"/>
          <w:sz w:val="20"/>
          <w:lang w:val="sl-SI"/>
        </w:rPr>
        <w:t>consulting</w:t>
      </w:r>
      <w:proofErr w:type="spellEnd"/>
      <w:r w:rsidRPr="0097154B">
        <w:rPr>
          <w:rFonts w:cs="Arial"/>
          <w:sz w:val="20"/>
          <w:lang w:val="sl-SI"/>
        </w:rPr>
        <w:t xml:space="preserve"> </w:t>
      </w:r>
      <w:proofErr w:type="spellStart"/>
      <w:r w:rsidRPr="0097154B">
        <w:rPr>
          <w:rFonts w:cs="Arial"/>
          <w:sz w:val="20"/>
          <w:lang w:val="sl-SI"/>
        </w:rPr>
        <w:t>d.o.o</w:t>
      </w:r>
      <w:proofErr w:type="spellEnd"/>
      <w:r w:rsidRPr="0097154B">
        <w:rPr>
          <w:rFonts w:cs="Arial"/>
          <w:sz w:val="20"/>
          <w:lang w:val="sl-SI"/>
        </w:rPr>
        <w:t>.</w:t>
      </w:r>
      <w:r>
        <w:rPr>
          <w:rFonts w:cs="Arial"/>
          <w:sz w:val="20"/>
          <w:lang w:val="sl-SI"/>
        </w:rPr>
        <w:t>,</w:t>
      </w:r>
      <w:r w:rsidRPr="0097154B">
        <w:rPr>
          <w:rFonts w:cs="Arial"/>
          <w:sz w:val="20"/>
          <w:lang w:val="sl-SI"/>
        </w:rPr>
        <w:t xml:space="preserve"> </w:t>
      </w:r>
    </w:p>
    <w:p w14:paraId="7D02C76D" w14:textId="7626AA50" w:rsidR="0097154B" w:rsidRPr="0097154B" w:rsidRDefault="0097154B" w:rsidP="0097154B">
      <w:pPr>
        <w:numPr>
          <w:ilvl w:val="0"/>
          <w:numId w:val="2"/>
        </w:numPr>
        <w:jc w:val="both"/>
        <w:rPr>
          <w:rFonts w:cs="Arial"/>
          <w:sz w:val="20"/>
          <w:lang w:val="sl-SI"/>
        </w:rPr>
      </w:pPr>
      <w:r w:rsidRPr="0097154B">
        <w:rPr>
          <w:rFonts w:cs="Arial"/>
          <w:sz w:val="20"/>
          <w:lang w:val="sl-SI"/>
        </w:rPr>
        <w:t xml:space="preserve">Katja Aljaž, MA Arhitekti </w:t>
      </w:r>
      <w:proofErr w:type="spellStart"/>
      <w:r w:rsidRPr="0097154B">
        <w:rPr>
          <w:rFonts w:cs="Arial"/>
          <w:sz w:val="20"/>
          <w:lang w:val="sl-SI"/>
        </w:rPr>
        <w:t>d.o.o</w:t>
      </w:r>
      <w:proofErr w:type="spellEnd"/>
      <w:r w:rsidRPr="0097154B">
        <w:rPr>
          <w:rFonts w:cs="Arial"/>
          <w:sz w:val="20"/>
          <w:lang w:val="sl-SI"/>
        </w:rPr>
        <w:t>.</w:t>
      </w:r>
      <w:r>
        <w:rPr>
          <w:rFonts w:cs="Arial"/>
          <w:sz w:val="20"/>
          <w:lang w:val="sl-SI"/>
        </w:rPr>
        <w:t>,</w:t>
      </w:r>
    </w:p>
    <w:p w14:paraId="2B46F398" w14:textId="4FA7793D" w:rsidR="0097154B" w:rsidRPr="00773424" w:rsidRDefault="0097154B" w:rsidP="0097154B">
      <w:pPr>
        <w:numPr>
          <w:ilvl w:val="0"/>
          <w:numId w:val="2"/>
        </w:numPr>
        <w:jc w:val="both"/>
        <w:rPr>
          <w:rFonts w:cs="Arial"/>
          <w:sz w:val="20"/>
          <w:lang w:val="sl-SI"/>
        </w:rPr>
      </w:pPr>
      <w:r w:rsidRPr="0097154B">
        <w:rPr>
          <w:rFonts w:cs="Arial"/>
          <w:sz w:val="20"/>
          <w:lang w:val="sl-SI"/>
        </w:rPr>
        <w:t>Mitja Dolžan, predsednik NO Občine Komenda</w:t>
      </w:r>
      <w:r>
        <w:rPr>
          <w:rFonts w:cs="Arial"/>
          <w:sz w:val="20"/>
          <w:lang w:val="sl-SI"/>
        </w:rPr>
        <w:t>,</w:t>
      </w:r>
    </w:p>
    <w:p w14:paraId="426B00D9" w14:textId="66E2F89E" w:rsidR="00D3574F" w:rsidRPr="00773424" w:rsidRDefault="00494164" w:rsidP="001C0065">
      <w:pPr>
        <w:numPr>
          <w:ilvl w:val="0"/>
          <w:numId w:val="2"/>
        </w:numPr>
        <w:jc w:val="both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Matevž Kirbus, pravna služba, zapisnikar</w:t>
      </w:r>
      <w:r w:rsidR="0097154B">
        <w:rPr>
          <w:rFonts w:cs="Arial"/>
          <w:sz w:val="20"/>
          <w:lang w:val="sl-SI"/>
        </w:rPr>
        <w:t>.</w:t>
      </w:r>
    </w:p>
    <w:p w14:paraId="1E0C674A" w14:textId="77777777" w:rsidR="00CE3742" w:rsidRPr="00773424" w:rsidRDefault="00CE3742" w:rsidP="00CE3742">
      <w:pPr>
        <w:jc w:val="both"/>
        <w:rPr>
          <w:rFonts w:cs="Arial"/>
          <w:sz w:val="20"/>
          <w:lang w:val="sl-SI"/>
        </w:rPr>
      </w:pPr>
    </w:p>
    <w:p w14:paraId="31A258CE" w14:textId="6DA15BBD" w:rsidR="00E30450" w:rsidRPr="00E30450" w:rsidRDefault="00CE3742" w:rsidP="00494164">
      <w:pPr>
        <w:jc w:val="both"/>
        <w:rPr>
          <w:rFonts w:cs="Arial"/>
          <w:sz w:val="20"/>
          <w:lang w:val="sl-SI"/>
        </w:rPr>
      </w:pPr>
      <w:r w:rsidRPr="00441274">
        <w:rPr>
          <w:rFonts w:cs="Arial"/>
          <w:sz w:val="20"/>
          <w:lang w:val="sl-SI"/>
        </w:rPr>
        <w:t>ODSOTNI:</w:t>
      </w:r>
    </w:p>
    <w:p w14:paraId="0DDDA127" w14:textId="77777777" w:rsidR="00D12CBA" w:rsidRPr="00E30450" w:rsidRDefault="00D12CBA" w:rsidP="00D12CBA">
      <w:pPr>
        <w:numPr>
          <w:ilvl w:val="0"/>
          <w:numId w:val="3"/>
        </w:numPr>
        <w:jc w:val="both"/>
        <w:rPr>
          <w:rFonts w:cs="Arial"/>
          <w:sz w:val="20"/>
          <w:lang w:val="sl-SI"/>
        </w:rPr>
      </w:pPr>
      <w:r w:rsidRPr="00441274">
        <w:rPr>
          <w:rFonts w:cs="Arial"/>
          <w:sz w:val="20"/>
        </w:rPr>
        <w:t>SD: Anže Šter</w:t>
      </w:r>
      <w:r>
        <w:rPr>
          <w:rFonts w:cs="Arial"/>
          <w:sz w:val="20"/>
        </w:rPr>
        <w:t>n</w:t>
      </w:r>
    </w:p>
    <w:p w14:paraId="3C35B3AC" w14:textId="77777777" w:rsidR="00AC43AD" w:rsidRPr="00441274" w:rsidRDefault="00AC43AD" w:rsidP="00AC43AD">
      <w:pPr>
        <w:spacing w:line="276" w:lineRule="auto"/>
        <w:jc w:val="both"/>
        <w:rPr>
          <w:rFonts w:cs="Arial"/>
          <w:bCs/>
          <w:sz w:val="20"/>
          <w:lang w:val="sl-SI"/>
        </w:rPr>
      </w:pPr>
    </w:p>
    <w:p w14:paraId="733AA958" w14:textId="0E6BF388" w:rsidR="008D043F" w:rsidRPr="00441274" w:rsidRDefault="008D043F" w:rsidP="0038697E">
      <w:pPr>
        <w:jc w:val="both"/>
        <w:rPr>
          <w:rFonts w:cs="Arial"/>
          <w:sz w:val="20"/>
          <w:lang w:val="sl-SI"/>
        </w:rPr>
      </w:pPr>
      <w:r w:rsidRPr="00441274">
        <w:rPr>
          <w:rFonts w:cs="Arial"/>
          <w:sz w:val="20"/>
          <w:lang w:val="sl-SI"/>
        </w:rPr>
        <w:t xml:space="preserve">Sejo je vodil župan </w:t>
      </w:r>
      <w:r w:rsidR="0038697E" w:rsidRPr="00441274">
        <w:rPr>
          <w:rFonts w:cs="Arial"/>
          <w:sz w:val="20"/>
          <w:lang w:val="sl-SI"/>
        </w:rPr>
        <w:t xml:space="preserve">Jurij Kern, zapisnik je </w:t>
      </w:r>
      <w:r w:rsidR="007937C2" w:rsidRPr="00441274">
        <w:rPr>
          <w:rFonts w:cs="Arial"/>
          <w:sz w:val="20"/>
          <w:lang w:val="sl-SI"/>
        </w:rPr>
        <w:t>zapisal</w:t>
      </w:r>
      <w:r w:rsidR="00AC43AD" w:rsidRPr="00441274">
        <w:rPr>
          <w:rFonts w:cs="Arial"/>
          <w:sz w:val="20"/>
          <w:lang w:val="sl-SI"/>
        </w:rPr>
        <w:t xml:space="preserve"> </w:t>
      </w:r>
      <w:r w:rsidR="00494164">
        <w:rPr>
          <w:rFonts w:cs="Arial"/>
          <w:sz w:val="20"/>
          <w:lang w:val="sl-SI"/>
        </w:rPr>
        <w:t>Matevž Kirbus</w:t>
      </w:r>
      <w:r w:rsidRPr="00441274">
        <w:rPr>
          <w:rFonts w:cs="Arial"/>
          <w:sz w:val="20"/>
          <w:lang w:val="sl-SI"/>
        </w:rPr>
        <w:t xml:space="preserve">. </w:t>
      </w:r>
    </w:p>
    <w:p w14:paraId="2C7F8955" w14:textId="77777777" w:rsidR="008D043F" w:rsidRPr="00441274" w:rsidRDefault="008D043F" w:rsidP="00BE7110">
      <w:pPr>
        <w:jc w:val="both"/>
        <w:rPr>
          <w:rFonts w:cs="Arial"/>
          <w:b/>
          <w:sz w:val="20"/>
          <w:u w:val="single"/>
          <w:lang w:val="sl-SI" w:eastAsia="sl-SI"/>
        </w:rPr>
      </w:pPr>
    </w:p>
    <w:p w14:paraId="33C45F2A" w14:textId="77777777" w:rsidR="00BE7110" w:rsidRPr="00441274" w:rsidRDefault="00750C64" w:rsidP="00BE7110">
      <w:pPr>
        <w:jc w:val="both"/>
        <w:rPr>
          <w:rFonts w:cs="Arial"/>
          <w:b/>
          <w:sz w:val="20"/>
          <w:lang w:val="sl-SI" w:eastAsia="sl-SI"/>
        </w:rPr>
      </w:pPr>
      <w:r w:rsidRPr="00441274">
        <w:rPr>
          <w:rFonts w:cs="Arial"/>
          <w:b/>
          <w:sz w:val="20"/>
          <w:lang w:val="sl-SI" w:eastAsia="sl-SI"/>
        </w:rPr>
        <w:t xml:space="preserve">UGOTOVITEV </w:t>
      </w:r>
      <w:r w:rsidR="00FF7E84" w:rsidRPr="00441274">
        <w:rPr>
          <w:rFonts w:cs="Arial"/>
          <w:b/>
          <w:sz w:val="20"/>
          <w:lang w:val="sl-SI" w:eastAsia="sl-SI"/>
        </w:rPr>
        <w:t xml:space="preserve">NAVZOČNOSTI / </w:t>
      </w:r>
      <w:r w:rsidRPr="00441274">
        <w:rPr>
          <w:rFonts w:cs="Arial"/>
          <w:b/>
          <w:sz w:val="20"/>
          <w:lang w:val="sl-SI" w:eastAsia="sl-SI"/>
        </w:rPr>
        <w:t>SKLEPČNOSTI:</w:t>
      </w:r>
    </w:p>
    <w:p w14:paraId="0F83AD92" w14:textId="77777777" w:rsidR="00750C64" w:rsidRPr="00441274" w:rsidRDefault="00750C64" w:rsidP="00BE7110">
      <w:pPr>
        <w:jc w:val="both"/>
        <w:rPr>
          <w:rFonts w:cs="Arial"/>
          <w:b/>
          <w:sz w:val="20"/>
          <w:lang w:val="sl-SI" w:eastAsia="sl-SI"/>
        </w:rPr>
      </w:pPr>
      <w:r w:rsidRPr="00441274">
        <w:rPr>
          <w:rFonts w:cs="Arial"/>
          <w:b/>
          <w:sz w:val="20"/>
          <w:lang w:val="sl-SI" w:eastAsia="sl-SI"/>
        </w:rPr>
        <w:t>=========================</w:t>
      </w:r>
      <w:r w:rsidR="00320C51" w:rsidRPr="00441274">
        <w:rPr>
          <w:rFonts w:cs="Arial"/>
          <w:b/>
          <w:sz w:val="20"/>
          <w:lang w:val="sl-SI" w:eastAsia="sl-SI"/>
        </w:rPr>
        <w:t>==</w:t>
      </w:r>
      <w:r w:rsidR="00FF7E84" w:rsidRPr="00441274">
        <w:rPr>
          <w:rFonts w:cs="Arial"/>
          <w:b/>
          <w:sz w:val="20"/>
          <w:lang w:val="sl-SI" w:eastAsia="sl-SI"/>
        </w:rPr>
        <w:t>==============</w:t>
      </w:r>
      <w:r w:rsidR="00CE7ED3" w:rsidRPr="00441274">
        <w:rPr>
          <w:rFonts w:cs="Arial"/>
          <w:b/>
          <w:sz w:val="20"/>
          <w:lang w:val="sl-SI" w:eastAsia="sl-SI"/>
        </w:rPr>
        <w:t>=======================================</w:t>
      </w:r>
      <w:r w:rsidR="00FF7E84" w:rsidRPr="00441274">
        <w:rPr>
          <w:rFonts w:cs="Arial"/>
          <w:b/>
          <w:sz w:val="20"/>
          <w:lang w:val="sl-SI" w:eastAsia="sl-SI"/>
        </w:rPr>
        <w:t>==</w:t>
      </w:r>
    </w:p>
    <w:p w14:paraId="49A66F50" w14:textId="204A9C36" w:rsidR="00320C51" w:rsidRDefault="00320C51" w:rsidP="00750C64">
      <w:pPr>
        <w:jc w:val="both"/>
        <w:rPr>
          <w:rFonts w:cs="Arial"/>
          <w:sz w:val="20"/>
          <w:lang w:val="sl-SI" w:eastAsia="sl-SI"/>
        </w:rPr>
      </w:pPr>
      <w:r w:rsidRPr="00441274">
        <w:rPr>
          <w:rFonts w:cs="Arial"/>
          <w:sz w:val="20"/>
          <w:lang w:val="sl-SI" w:eastAsia="sl-SI"/>
        </w:rPr>
        <w:t>Župan</w:t>
      </w:r>
      <w:r w:rsidR="003657A8" w:rsidRPr="00441274">
        <w:rPr>
          <w:rFonts w:cs="Arial"/>
          <w:sz w:val="20"/>
          <w:lang w:val="sl-SI" w:eastAsia="sl-SI"/>
        </w:rPr>
        <w:t xml:space="preserve"> </w:t>
      </w:r>
      <w:r w:rsidRPr="00441274">
        <w:rPr>
          <w:rFonts w:cs="Arial"/>
          <w:sz w:val="20"/>
          <w:lang w:val="sl-SI" w:eastAsia="sl-SI"/>
        </w:rPr>
        <w:t xml:space="preserve">je ugotovil, da je na seji </w:t>
      </w:r>
      <w:r w:rsidR="001A2EC4" w:rsidRPr="00157EBE">
        <w:rPr>
          <w:rFonts w:cs="Arial"/>
          <w:sz w:val="20"/>
          <w:lang w:val="sl-SI" w:eastAsia="sl-SI"/>
        </w:rPr>
        <w:t>navzočih</w:t>
      </w:r>
      <w:r w:rsidR="00C31E25" w:rsidRPr="00157EBE">
        <w:rPr>
          <w:rFonts w:cs="Arial"/>
          <w:sz w:val="20"/>
          <w:lang w:val="sl-SI" w:eastAsia="sl-SI"/>
        </w:rPr>
        <w:t xml:space="preserve"> </w:t>
      </w:r>
      <w:r w:rsidR="00F653F1" w:rsidRPr="00157EBE">
        <w:rPr>
          <w:rFonts w:cs="Arial"/>
          <w:sz w:val="20"/>
          <w:lang w:val="sl-SI" w:eastAsia="sl-SI"/>
        </w:rPr>
        <w:t>trinajst</w:t>
      </w:r>
      <w:r w:rsidR="00C31E25" w:rsidRPr="00157EBE">
        <w:rPr>
          <w:rFonts w:cs="Arial"/>
          <w:sz w:val="20"/>
          <w:lang w:val="sl-SI" w:eastAsia="sl-SI"/>
        </w:rPr>
        <w:t xml:space="preserve"> </w:t>
      </w:r>
      <w:r w:rsidR="00DA6095" w:rsidRPr="00157EBE">
        <w:rPr>
          <w:rFonts w:cs="Arial"/>
          <w:sz w:val="20"/>
          <w:lang w:val="sl-SI" w:eastAsia="sl-SI"/>
        </w:rPr>
        <w:t>(</w:t>
      </w:r>
      <w:r w:rsidR="007937C2" w:rsidRPr="00157EBE">
        <w:rPr>
          <w:rFonts w:cs="Arial"/>
          <w:sz w:val="20"/>
          <w:lang w:val="sl-SI" w:eastAsia="sl-SI"/>
        </w:rPr>
        <w:t>1</w:t>
      </w:r>
      <w:r w:rsidR="00F653F1" w:rsidRPr="00157EBE">
        <w:rPr>
          <w:rFonts w:cs="Arial"/>
          <w:sz w:val="20"/>
          <w:lang w:val="sl-SI" w:eastAsia="sl-SI"/>
        </w:rPr>
        <w:t>3</w:t>
      </w:r>
      <w:r w:rsidR="00DA6095" w:rsidRPr="00157EBE">
        <w:rPr>
          <w:rFonts w:cs="Arial"/>
          <w:sz w:val="20"/>
          <w:lang w:val="sl-SI" w:eastAsia="sl-SI"/>
        </w:rPr>
        <w:t>)</w:t>
      </w:r>
      <w:r w:rsidRPr="00157EBE">
        <w:rPr>
          <w:rFonts w:cs="Arial"/>
          <w:sz w:val="20"/>
          <w:lang w:val="sl-SI" w:eastAsia="sl-SI"/>
        </w:rPr>
        <w:t xml:space="preserve"> občinskih</w:t>
      </w:r>
      <w:r w:rsidRPr="00441274">
        <w:rPr>
          <w:rFonts w:cs="Arial"/>
          <w:sz w:val="20"/>
          <w:lang w:val="sl-SI" w:eastAsia="sl-SI"/>
        </w:rPr>
        <w:t xml:space="preserve"> svetnikov, da je s tem </w:t>
      </w:r>
      <w:r w:rsidR="00DA6095" w:rsidRPr="00441274">
        <w:rPr>
          <w:rFonts w:cs="Arial"/>
          <w:sz w:val="20"/>
          <w:lang w:val="sl-SI" w:eastAsia="sl-SI"/>
        </w:rPr>
        <w:t xml:space="preserve">občinski </w:t>
      </w:r>
      <w:r w:rsidRPr="00441274">
        <w:rPr>
          <w:rFonts w:cs="Arial"/>
          <w:sz w:val="20"/>
          <w:lang w:val="sl-SI" w:eastAsia="sl-SI"/>
        </w:rPr>
        <w:t>svet sklepčen in lahko prične z delom.</w:t>
      </w:r>
      <w:r w:rsidR="003A214E" w:rsidRPr="00441274">
        <w:rPr>
          <w:rFonts w:cs="Arial"/>
          <w:sz w:val="20"/>
          <w:lang w:val="sl-SI" w:eastAsia="sl-SI"/>
        </w:rPr>
        <w:t xml:space="preserve"> </w:t>
      </w:r>
      <w:r w:rsidR="00AC43AD" w:rsidRPr="00441274">
        <w:rPr>
          <w:rFonts w:cs="Arial"/>
          <w:sz w:val="20"/>
          <w:lang w:val="sl-SI" w:eastAsia="sl-SI"/>
        </w:rPr>
        <w:t xml:space="preserve"> </w:t>
      </w:r>
    </w:p>
    <w:p w14:paraId="2870EAE4" w14:textId="77777777" w:rsidR="00E30450" w:rsidRPr="00441274" w:rsidRDefault="00E30450" w:rsidP="00E30450">
      <w:pPr>
        <w:jc w:val="both"/>
        <w:rPr>
          <w:rFonts w:cs="Arial"/>
          <w:b/>
          <w:sz w:val="20"/>
          <w:lang w:val="sl-SI" w:eastAsia="sl-SI"/>
        </w:rPr>
      </w:pPr>
    </w:p>
    <w:p w14:paraId="0EF0040C" w14:textId="590F3C6F" w:rsidR="00E30450" w:rsidRPr="00441274" w:rsidRDefault="00E30450" w:rsidP="00E30450">
      <w:pPr>
        <w:spacing w:line="276" w:lineRule="auto"/>
        <w:jc w:val="both"/>
        <w:rPr>
          <w:rFonts w:cs="Arial"/>
          <w:bCs/>
          <w:sz w:val="20"/>
          <w:lang w:val="sl-SI" w:eastAsia="sl-SI"/>
        </w:rPr>
      </w:pPr>
      <w:r w:rsidRPr="00441274">
        <w:rPr>
          <w:rFonts w:cs="Arial"/>
          <w:bCs/>
          <w:sz w:val="20"/>
          <w:lang w:val="sl-SI" w:eastAsia="sl-SI"/>
        </w:rPr>
        <w:t>Župan je predlagal</w:t>
      </w:r>
      <w:r w:rsidR="00157EBE">
        <w:rPr>
          <w:rFonts w:cs="Arial"/>
          <w:bCs/>
          <w:sz w:val="20"/>
          <w:lang w:val="sl-SI" w:eastAsia="sl-SI"/>
        </w:rPr>
        <w:t xml:space="preserve"> umik 2. točke dnevnega reda</w:t>
      </w:r>
      <w:r w:rsidRPr="00441274">
        <w:rPr>
          <w:rFonts w:cs="Arial"/>
          <w:bCs/>
          <w:sz w:val="20"/>
          <w:lang w:val="sl-SI" w:eastAsia="sl-SI"/>
        </w:rPr>
        <w:t xml:space="preserve"> in dal na glasovanje naslednji</w:t>
      </w:r>
    </w:p>
    <w:p w14:paraId="28D80452" w14:textId="77777777" w:rsidR="00E30450" w:rsidRPr="00441274" w:rsidRDefault="00E30450" w:rsidP="00E30450">
      <w:pPr>
        <w:spacing w:line="276" w:lineRule="auto"/>
        <w:jc w:val="both"/>
        <w:rPr>
          <w:rFonts w:cs="Arial"/>
          <w:bCs/>
          <w:sz w:val="20"/>
          <w:lang w:val="sl-SI" w:eastAsia="sl-SI"/>
        </w:rPr>
      </w:pPr>
    </w:p>
    <w:p w14:paraId="022A8DF7" w14:textId="77777777" w:rsidR="00E30450" w:rsidRDefault="00E30450" w:rsidP="00E30450">
      <w:pPr>
        <w:spacing w:line="276" w:lineRule="auto"/>
        <w:jc w:val="both"/>
        <w:rPr>
          <w:rFonts w:cs="Arial"/>
          <w:bCs/>
          <w:sz w:val="20"/>
          <w:u w:val="single"/>
          <w:lang w:val="sl-SI" w:eastAsia="sl-SI"/>
        </w:rPr>
      </w:pPr>
      <w:r w:rsidRPr="00441274">
        <w:rPr>
          <w:rFonts w:cs="Arial"/>
          <w:bCs/>
          <w:sz w:val="20"/>
          <w:u w:val="single"/>
          <w:lang w:val="sl-SI" w:eastAsia="sl-SI"/>
        </w:rPr>
        <w:t>DNEVNI RED:</w:t>
      </w:r>
    </w:p>
    <w:p w14:paraId="3594FDD8" w14:textId="77777777" w:rsidR="00E30450" w:rsidRDefault="00E30450" w:rsidP="00E30450">
      <w:pPr>
        <w:spacing w:line="276" w:lineRule="auto"/>
        <w:jc w:val="both"/>
        <w:rPr>
          <w:rFonts w:cs="Arial"/>
          <w:bCs/>
          <w:sz w:val="20"/>
          <w:u w:val="single"/>
          <w:lang w:val="sl-SI" w:eastAsia="sl-SI"/>
        </w:rPr>
      </w:pPr>
    </w:p>
    <w:tbl>
      <w:tblPr>
        <w:tblW w:w="100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522"/>
      </w:tblGrid>
      <w:tr w:rsidR="00E30450" w:rsidRPr="00B8174C" w14:paraId="1121D1D7" w14:textId="77777777">
        <w:tc>
          <w:tcPr>
            <w:tcW w:w="567" w:type="dxa"/>
            <w:shd w:val="clear" w:color="auto" w:fill="auto"/>
          </w:tcPr>
          <w:p w14:paraId="2FDB1B64" w14:textId="77777777" w:rsidR="00E30450" w:rsidRPr="00B8174C" w:rsidRDefault="00E30450" w:rsidP="001C0065">
            <w:pPr>
              <w:numPr>
                <w:ilvl w:val="0"/>
                <w:numId w:val="4"/>
              </w:numPr>
              <w:ind w:left="454" w:hanging="425"/>
              <w:jc w:val="center"/>
            </w:pPr>
          </w:p>
        </w:tc>
        <w:tc>
          <w:tcPr>
            <w:tcW w:w="9522" w:type="dxa"/>
            <w:shd w:val="clear" w:color="auto" w:fill="auto"/>
          </w:tcPr>
          <w:p w14:paraId="6E48C89D" w14:textId="03ABB960" w:rsidR="00646030" w:rsidRPr="00157EBE" w:rsidRDefault="006F0D02" w:rsidP="0064603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57EBE">
              <w:rPr>
                <w:rFonts w:cs="Arial"/>
                <w:szCs w:val="22"/>
              </w:rPr>
              <w:t>Predlog</w:t>
            </w:r>
            <w:proofErr w:type="spellEnd"/>
            <w:r w:rsidRPr="00157EBE">
              <w:rPr>
                <w:rFonts w:cs="Arial"/>
                <w:szCs w:val="22"/>
              </w:rPr>
              <w:t xml:space="preserve"> </w:t>
            </w:r>
            <w:proofErr w:type="spellStart"/>
            <w:r w:rsidRPr="00157EBE">
              <w:rPr>
                <w:rFonts w:cs="Arial"/>
                <w:szCs w:val="22"/>
              </w:rPr>
              <w:t>Sklepa</w:t>
            </w:r>
            <w:proofErr w:type="spellEnd"/>
            <w:r w:rsidRPr="00157EBE">
              <w:rPr>
                <w:rFonts w:cs="Arial"/>
                <w:szCs w:val="22"/>
              </w:rPr>
              <w:t xml:space="preserve"> o </w:t>
            </w:r>
            <w:proofErr w:type="spellStart"/>
            <w:r w:rsidR="00646030" w:rsidRPr="00157EBE">
              <w:rPr>
                <w:rFonts w:cs="Arial"/>
                <w:szCs w:val="22"/>
              </w:rPr>
              <w:t>ugotovitvi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</w:t>
            </w:r>
            <w:proofErr w:type="spellStart"/>
            <w:r w:rsidR="00646030" w:rsidRPr="00157EBE">
              <w:rPr>
                <w:rFonts w:cs="Arial"/>
                <w:szCs w:val="22"/>
              </w:rPr>
              <w:t>prenehanja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</w:t>
            </w:r>
            <w:proofErr w:type="spellStart"/>
            <w:r w:rsidR="00646030" w:rsidRPr="00157EBE">
              <w:rPr>
                <w:rFonts w:cs="Arial"/>
                <w:szCs w:val="22"/>
              </w:rPr>
              <w:t>mandata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</w:t>
            </w:r>
            <w:proofErr w:type="spellStart"/>
            <w:r w:rsidR="00646030" w:rsidRPr="00157EBE">
              <w:rPr>
                <w:rFonts w:cs="Arial"/>
                <w:szCs w:val="22"/>
              </w:rPr>
              <w:t>članice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</w:t>
            </w:r>
            <w:proofErr w:type="spellStart"/>
            <w:r w:rsidR="00646030" w:rsidRPr="00157EBE">
              <w:rPr>
                <w:rFonts w:cs="Arial"/>
                <w:szCs w:val="22"/>
              </w:rPr>
              <w:t>uredniškega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</w:t>
            </w:r>
            <w:proofErr w:type="spellStart"/>
            <w:r w:rsidR="00646030" w:rsidRPr="00157EBE">
              <w:rPr>
                <w:rFonts w:cs="Arial"/>
                <w:szCs w:val="22"/>
              </w:rPr>
              <w:t>odbora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</w:t>
            </w:r>
            <w:proofErr w:type="spellStart"/>
            <w:r w:rsidR="00646030" w:rsidRPr="00157EBE">
              <w:rPr>
                <w:rFonts w:cs="Arial"/>
                <w:szCs w:val="22"/>
              </w:rPr>
              <w:t>Aplence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– </w:t>
            </w:r>
            <w:proofErr w:type="spellStart"/>
            <w:r w:rsidR="00646030" w:rsidRPr="00157EBE">
              <w:rPr>
                <w:rFonts w:cs="Arial"/>
                <w:szCs w:val="22"/>
              </w:rPr>
              <w:t>glasila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</w:t>
            </w:r>
            <w:proofErr w:type="spellStart"/>
            <w:r w:rsidR="00646030" w:rsidRPr="00157EBE">
              <w:rPr>
                <w:rFonts w:cs="Arial"/>
                <w:szCs w:val="22"/>
              </w:rPr>
              <w:t>Občine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Komenda </w:t>
            </w:r>
            <w:proofErr w:type="spellStart"/>
            <w:r w:rsidR="00646030" w:rsidRPr="00157EBE">
              <w:rPr>
                <w:rFonts w:cs="Arial"/>
                <w:szCs w:val="22"/>
              </w:rPr>
              <w:t>ter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o </w:t>
            </w:r>
            <w:proofErr w:type="spellStart"/>
            <w:r w:rsidR="00646030" w:rsidRPr="00157EBE">
              <w:rPr>
                <w:rFonts w:cs="Arial"/>
                <w:szCs w:val="22"/>
              </w:rPr>
              <w:t>imenovanju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</w:t>
            </w:r>
            <w:proofErr w:type="spellStart"/>
            <w:r w:rsidR="00646030" w:rsidRPr="00157EBE">
              <w:rPr>
                <w:rFonts w:cs="Arial"/>
                <w:szCs w:val="22"/>
              </w:rPr>
              <w:t>nadomestnega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</w:t>
            </w:r>
            <w:proofErr w:type="spellStart"/>
            <w:r w:rsidR="00646030" w:rsidRPr="00157EBE">
              <w:rPr>
                <w:rFonts w:cs="Arial"/>
                <w:szCs w:val="22"/>
              </w:rPr>
              <w:t>člana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</w:t>
            </w:r>
            <w:proofErr w:type="spellStart"/>
            <w:r w:rsidR="00646030" w:rsidRPr="00157EBE">
              <w:rPr>
                <w:rFonts w:cs="Arial"/>
                <w:szCs w:val="22"/>
              </w:rPr>
              <w:t>uredniškega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</w:t>
            </w:r>
            <w:proofErr w:type="spellStart"/>
            <w:r w:rsidR="00646030" w:rsidRPr="00157EBE">
              <w:rPr>
                <w:rFonts w:cs="Arial"/>
                <w:szCs w:val="22"/>
              </w:rPr>
              <w:t>odbora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</w:t>
            </w:r>
            <w:proofErr w:type="spellStart"/>
            <w:r w:rsidR="00646030" w:rsidRPr="00157EBE">
              <w:rPr>
                <w:rFonts w:cs="Arial"/>
                <w:szCs w:val="22"/>
              </w:rPr>
              <w:t>Aplence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– </w:t>
            </w:r>
            <w:proofErr w:type="spellStart"/>
            <w:r w:rsidR="00646030" w:rsidRPr="00157EBE">
              <w:rPr>
                <w:rFonts w:cs="Arial"/>
                <w:szCs w:val="22"/>
              </w:rPr>
              <w:t>glasila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</w:t>
            </w:r>
            <w:proofErr w:type="spellStart"/>
            <w:r w:rsidR="00646030" w:rsidRPr="00157EBE">
              <w:rPr>
                <w:rFonts w:cs="Arial"/>
                <w:szCs w:val="22"/>
              </w:rPr>
              <w:t>Občine</w:t>
            </w:r>
            <w:proofErr w:type="spellEnd"/>
            <w:r w:rsidR="00646030" w:rsidRPr="00157EBE">
              <w:rPr>
                <w:rFonts w:cs="Arial"/>
                <w:szCs w:val="22"/>
              </w:rPr>
              <w:t xml:space="preserve"> Komenda</w:t>
            </w:r>
          </w:p>
          <w:p w14:paraId="03B6A698" w14:textId="79452797" w:rsidR="00E30450" w:rsidRPr="00B8174C" w:rsidRDefault="00E30450"/>
        </w:tc>
      </w:tr>
      <w:tr w:rsidR="00E30450" w:rsidRPr="00B8174C" w14:paraId="65B56FD0" w14:textId="77777777">
        <w:tc>
          <w:tcPr>
            <w:tcW w:w="567" w:type="dxa"/>
            <w:shd w:val="clear" w:color="auto" w:fill="auto"/>
          </w:tcPr>
          <w:p w14:paraId="597BD68F" w14:textId="77777777" w:rsidR="00E30450" w:rsidRPr="00B8174C" w:rsidRDefault="00E30450" w:rsidP="001C0065">
            <w:pPr>
              <w:numPr>
                <w:ilvl w:val="0"/>
                <w:numId w:val="4"/>
              </w:numPr>
              <w:ind w:left="454" w:hanging="425"/>
              <w:jc w:val="center"/>
            </w:pPr>
          </w:p>
        </w:tc>
        <w:tc>
          <w:tcPr>
            <w:tcW w:w="9522" w:type="dxa"/>
            <w:shd w:val="clear" w:color="auto" w:fill="auto"/>
          </w:tcPr>
          <w:p w14:paraId="28179EF5" w14:textId="77777777" w:rsidR="00E30450" w:rsidRDefault="006F0D02">
            <w:pPr>
              <w:pStyle w:val="Odstavekseznama"/>
              <w:ind w:left="0"/>
              <w:rPr>
                <w:rFonts w:cs="Arial"/>
              </w:rPr>
            </w:pPr>
            <w:r w:rsidRPr="006F0D02">
              <w:rPr>
                <w:rFonts w:cs="Arial"/>
              </w:rPr>
              <w:t>Potrditev »Dokumenta identifikacije investicijskega projekta »UREDITEV IN ŠIRITEV POKOPALIŠČA V KOMENDI«</w:t>
            </w:r>
          </w:p>
          <w:p w14:paraId="7EE3014A" w14:textId="005CC442" w:rsidR="00646030" w:rsidRPr="00B8174C" w:rsidRDefault="00646030">
            <w:pPr>
              <w:pStyle w:val="Odstavekseznama"/>
              <w:ind w:left="0"/>
              <w:rPr>
                <w:rFonts w:cs="Arial"/>
              </w:rPr>
            </w:pPr>
          </w:p>
        </w:tc>
      </w:tr>
      <w:tr w:rsidR="00E30450" w:rsidRPr="00BA7896" w14:paraId="6C1AA867" w14:textId="77777777">
        <w:trPr>
          <w:trHeight w:val="99"/>
        </w:trPr>
        <w:tc>
          <w:tcPr>
            <w:tcW w:w="567" w:type="dxa"/>
            <w:shd w:val="clear" w:color="auto" w:fill="auto"/>
          </w:tcPr>
          <w:p w14:paraId="7C8F692F" w14:textId="77777777" w:rsidR="00E30450" w:rsidRPr="00BA7896" w:rsidRDefault="00E30450" w:rsidP="001C0065">
            <w:pPr>
              <w:numPr>
                <w:ilvl w:val="0"/>
                <w:numId w:val="4"/>
              </w:numPr>
              <w:ind w:left="454" w:hanging="425"/>
              <w:jc w:val="center"/>
            </w:pPr>
          </w:p>
        </w:tc>
        <w:tc>
          <w:tcPr>
            <w:tcW w:w="9522" w:type="dxa"/>
            <w:shd w:val="clear" w:color="auto" w:fill="auto"/>
          </w:tcPr>
          <w:p w14:paraId="21752886" w14:textId="77777777" w:rsidR="00E30450" w:rsidRDefault="006F0D02">
            <w:pPr>
              <w:spacing w:line="260" w:lineRule="atLeast"/>
              <w:jc w:val="both"/>
              <w:rPr>
                <w:rFonts w:cs="Arial"/>
                <w:szCs w:val="22"/>
              </w:rPr>
            </w:pPr>
            <w:proofErr w:type="spellStart"/>
            <w:r w:rsidRPr="006F0D02">
              <w:rPr>
                <w:rFonts w:cs="Arial"/>
                <w:szCs w:val="22"/>
              </w:rPr>
              <w:t>Končno</w:t>
            </w:r>
            <w:proofErr w:type="spellEnd"/>
            <w:r w:rsidRPr="006F0D02">
              <w:rPr>
                <w:rFonts w:cs="Arial"/>
                <w:szCs w:val="22"/>
              </w:rPr>
              <w:t xml:space="preserve"> </w:t>
            </w:r>
            <w:proofErr w:type="spellStart"/>
            <w:r w:rsidRPr="006F0D02">
              <w:rPr>
                <w:rFonts w:cs="Arial"/>
                <w:szCs w:val="22"/>
              </w:rPr>
              <w:t>poročilo</w:t>
            </w:r>
            <w:proofErr w:type="spellEnd"/>
            <w:r w:rsidRPr="006F0D02">
              <w:rPr>
                <w:rFonts w:cs="Arial"/>
                <w:szCs w:val="22"/>
              </w:rPr>
              <w:t xml:space="preserve"> o </w:t>
            </w:r>
            <w:proofErr w:type="spellStart"/>
            <w:r w:rsidRPr="006F0D02">
              <w:rPr>
                <w:rFonts w:cs="Arial"/>
                <w:szCs w:val="22"/>
              </w:rPr>
              <w:t>nadzoru</w:t>
            </w:r>
            <w:proofErr w:type="spellEnd"/>
            <w:r w:rsidRPr="006F0D02">
              <w:rPr>
                <w:rFonts w:cs="Arial"/>
                <w:szCs w:val="22"/>
              </w:rPr>
              <w:t xml:space="preserve"> ZR </w:t>
            </w:r>
            <w:proofErr w:type="spellStart"/>
            <w:r w:rsidRPr="006F0D02">
              <w:rPr>
                <w:rFonts w:cs="Arial"/>
                <w:szCs w:val="22"/>
              </w:rPr>
              <w:t>proračuna</w:t>
            </w:r>
            <w:proofErr w:type="spellEnd"/>
            <w:r w:rsidRPr="006F0D02">
              <w:rPr>
                <w:rFonts w:cs="Arial"/>
                <w:szCs w:val="22"/>
              </w:rPr>
              <w:t xml:space="preserve"> </w:t>
            </w:r>
            <w:proofErr w:type="spellStart"/>
            <w:r w:rsidRPr="006F0D02">
              <w:rPr>
                <w:rFonts w:cs="Arial"/>
                <w:szCs w:val="22"/>
              </w:rPr>
              <w:t>Občine</w:t>
            </w:r>
            <w:proofErr w:type="spellEnd"/>
            <w:r w:rsidRPr="006F0D02">
              <w:rPr>
                <w:rFonts w:cs="Arial"/>
                <w:szCs w:val="22"/>
              </w:rPr>
              <w:t xml:space="preserve"> Komenda za </w:t>
            </w:r>
            <w:proofErr w:type="spellStart"/>
            <w:r w:rsidRPr="006F0D02">
              <w:rPr>
                <w:rFonts w:cs="Arial"/>
                <w:szCs w:val="22"/>
              </w:rPr>
              <w:t>leti</w:t>
            </w:r>
            <w:proofErr w:type="spellEnd"/>
            <w:r w:rsidRPr="006F0D02">
              <w:rPr>
                <w:rFonts w:cs="Arial"/>
                <w:szCs w:val="22"/>
              </w:rPr>
              <w:t xml:space="preserve"> 2021 in 2022</w:t>
            </w:r>
          </w:p>
          <w:p w14:paraId="24C31C1F" w14:textId="42BDC498" w:rsidR="00646030" w:rsidRPr="00BA7896" w:rsidRDefault="00646030">
            <w:pPr>
              <w:spacing w:line="260" w:lineRule="atLeast"/>
              <w:jc w:val="both"/>
              <w:rPr>
                <w:rFonts w:cs="Arial"/>
                <w:szCs w:val="22"/>
              </w:rPr>
            </w:pPr>
          </w:p>
        </w:tc>
      </w:tr>
      <w:tr w:rsidR="00E30450" w:rsidRPr="00BA7896" w14:paraId="10175B8E" w14:textId="77777777">
        <w:trPr>
          <w:trHeight w:val="99"/>
        </w:trPr>
        <w:tc>
          <w:tcPr>
            <w:tcW w:w="567" w:type="dxa"/>
            <w:shd w:val="clear" w:color="auto" w:fill="auto"/>
          </w:tcPr>
          <w:p w14:paraId="55BB5AC6" w14:textId="77777777" w:rsidR="00E30450" w:rsidRPr="00BA7896" w:rsidRDefault="00E30450" w:rsidP="001C0065">
            <w:pPr>
              <w:numPr>
                <w:ilvl w:val="0"/>
                <w:numId w:val="4"/>
              </w:numPr>
              <w:ind w:left="454" w:hanging="425"/>
              <w:jc w:val="center"/>
            </w:pPr>
          </w:p>
        </w:tc>
        <w:tc>
          <w:tcPr>
            <w:tcW w:w="9522" w:type="dxa"/>
            <w:shd w:val="clear" w:color="auto" w:fill="auto"/>
          </w:tcPr>
          <w:p w14:paraId="745FE474" w14:textId="77777777" w:rsidR="00E30450" w:rsidRDefault="006F0D02">
            <w:pPr>
              <w:pStyle w:val="Naslovpoiljatelja"/>
              <w:rPr>
                <w:rFonts w:ascii="Arial" w:hAnsi="Arial" w:cs="Arial"/>
              </w:rPr>
            </w:pPr>
            <w:proofErr w:type="spellStart"/>
            <w:r w:rsidRPr="006F0D02">
              <w:rPr>
                <w:rFonts w:ascii="Arial" w:hAnsi="Arial" w:cs="Arial"/>
              </w:rPr>
              <w:t>Končno</w:t>
            </w:r>
            <w:proofErr w:type="spellEnd"/>
            <w:r w:rsidRPr="006F0D02">
              <w:rPr>
                <w:rFonts w:ascii="Arial" w:hAnsi="Arial" w:cs="Arial"/>
              </w:rPr>
              <w:t xml:space="preserve"> </w:t>
            </w:r>
            <w:proofErr w:type="spellStart"/>
            <w:r w:rsidRPr="006F0D02">
              <w:rPr>
                <w:rFonts w:ascii="Arial" w:hAnsi="Arial" w:cs="Arial"/>
              </w:rPr>
              <w:t>poročilo</w:t>
            </w:r>
            <w:proofErr w:type="spellEnd"/>
            <w:r w:rsidRPr="006F0D02">
              <w:rPr>
                <w:rFonts w:ascii="Arial" w:hAnsi="Arial" w:cs="Arial"/>
              </w:rPr>
              <w:t xml:space="preserve"> o </w:t>
            </w:r>
            <w:proofErr w:type="spellStart"/>
            <w:r w:rsidRPr="006F0D02">
              <w:rPr>
                <w:rFonts w:ascii="Arial" w:hAnsi="Arial" w:cs="Arial"/>
              </w:rPr>
              <w:t>nadzoru</w:t>
            </w:r>
            <w:proofErr w:type="spellEnd"/>
            <w:r w:rsidRPr="006F0D02">
              <w:rPr>
                <w:rFonts w:ascii="Arial" w:hAnsi="Arial" w:cs="Arial"/>
              </w:rPr>
              <w:t xml:space="preserve"> </w:t>
            </w:r>
            <w:proofErr w:type="spellStart"/>
            <w:r w:rsidRPr="006F0D02">
              <w:rPr>
                <w:rFonts w:ascii="Arial" w:hAnsi="Arial" w:cs="Arial"/>
              </w:rPr>
              <w:t>premoženjske</w:t>
            </w:r>
            <w:proofErr w:type="spellEnd"/>
            <w:r w:rsidRPr="006F0D02">
              <w:rPr>
                <w:rFonts w:ascii="Arial" w:hAnsi="Arial" w:cs="Arial"/>
              </w:rPr>
              <w:t xml:space="preserve"> </w:t>
            </w:r>
            <w:proofErr w:type="spellStart"/>
            <w:r w:rsidRPr="006F0D02">
              <w:rPr>
                <w:rFonts w:ascii="Arial" w:hAnsi="Arial" w:cs="Arial"/>
              </w:rPr>
              <w:t>bilance</w:t>
            </w:r>
            <w:proofErr w:type="spellEnd"/>
            <w:r w:rsidRPr="006F0D02">
              <w:rPr>
                <w:rFonts w:ascii="Arial" w:hAnsi="Arial" w:cs="Arial"/>
              </w:rPr>
              <w:t xml:space="preserve"> za </w:t>
            </w:r>
            <w:proofErr w:type="spellStart"/>
            <w:r w:rsidRPr="006F0D02">
              <w:rPr>
                <w:rFonts w:ascii="Arial" w:hAnsi="Arial" w:cs="Arial"/>
              </w:rPr>
              <w:t>leti</w:t>
            </w:r>
            <w:proofErr w:type="spellEnd"/>
            <w:r w:rsidRPr="006F0D02">
              <w:rPr>
                <w:rFonts w:ascii="Arial" w:hAnsi="Arial" w:cs="Arial"/>
              </w:rPr>
              <w:t xml:space="preserve"> 2021 in 2022</w:t>
            </w:r>
          </w:p>
          <w:p w14:paraId="0F963261" w14:textId="3B6DD998" w:rsidR="00646030" w:rsidRPr="00BA7896" w:rsidRDefault="00646030">
            <w:pPr>
              <w:pStyle w:val="Naslovpoiljatelja"/>
              <w:rPr>
                <w:rFonts w:ascii="Arial" w:hAnsi="Arial"/>
                <w:sz w:val="18"/>
              </w:rPr>
            </w:pPr>
          </w:p>
        </w:tc>
      </w:tr>
      <w:tr w:rsidR="00E30450" w:rsidRPr="00BA7896" w14:paraId="404B86F6" w14:textId="77777777">
        <w:tc>
          <w:tcPr>
            <w:tcW w:w="567" w:type="dxa"/>
            <w:shd w:val="clear" w:color="auto" w:fill="auto"/>
          </w:tcPr>
          <w:p w14:paraId="6B1FFF6B" w14:textId="77777777" w:rsidR="00E30450" w:rsidRPr="00BA7896" w:rsidRDefault="00E30450" w:rsidP="001C0065">
            <w:pPr>
              <w:numPr>
                <w:ilvl w:val="0"/>
                <w:numId w:val="4"/>
              </w:numPr>
              <w:ind w:left="454" w:hanging="425"/>
              <w:jc w:val="center"/>
            </w:pPr>
          </w:p>
        </w:tc>
        <w:tc>
          <w:tcPr>
            <w:tcW w:w="9522" w:type="dxa"/>
            <w:shd w:val="clear" w:color="auto" w:fill="auto"/>
          </w:tcPr>
          <w:p w14:paraId="3A9ECA23" w14:textId="77777777" w:rsidR="00E30450" w:rsidRDefault="006F0D02">
            <w:pPr>
              <w:pStyle w:val="Odstavekseznama"/>
              <w:ind w:left="0"/>
            </w:pPr>
            <w:r w:rsidRPr="006F0D02">
              <w:t xml:space="preserve">Poročilo o trenutnem stanju na zadrževalniku </w:t>
            </w:r>
            <w:proofErr w:type="spellStart"/>
            <w:r w:rsidRPr="006F0D02">
              <w:t>Tunjščica</w:t>
            </w:r>
            <w:proofErr w:type="spellEnd"/>
          </w:p>
          <w:p w14:paraId="4596ABD9" w14:textId="0D4A717B" w:rsidR="00646030" w:rsidRPr="00BA7896" w:rsidRDefault="00646030">
            <w:pPr>
              <w:pStyle w:val="Odstavekseznama"/>
              <w:ind w:left="0"/>
              <w:rPr>
                <w:rFonts w:cs="Arial"/>
              </w:rPr>
            </w:pPr>
          </w:p>
        </w:tc>
      </w:tr>
      <w:tr w:rsidR="00E30450" w:rsidRPr="00BA7896" w14:paraId="4F8FE91A" w14:textId="77777777">
        <w:tc>
          <w:tcPr>
            <w:tcW w:w="567" w:type="dxa"/>
            <w:shd w:val="clear" w:color="auto" w:fill="auto"/>
          </w:tcPr>
          <w:p w14:paraId="2C85711F" w14:textId="77777777" w:rsidR="00E30450" w:rsidRPr="00BA7896" w:rsidRDefault="00E30450" w:rsidP="001C0065">
            <w:pPr>
              <w:numPr>
                <w:ilvl w:val="0"/>
                <w:numId w:val="4"/>
              </w:numPr>
              <w:ind w:left="454" w:hanging="425"/>
              <w:jc w:val="center"/>
            </w:pPr>
          </w:p>
        </w:tc>
        <w:tc>
          <w:tcPr>
            <w:tcW w:w="9522" w:type="dxa"/>
            <w:shd w:val="clear" w:color="auto" w:fill="auto"/>
          </w:tcPr>
          <w:p w14:paraId="66C14C47" w14:textId="77777777" w:rsidR="00E30450" w:rsidRDefault="006F0D02">
            <w:pPr>
              <w:jc w:val="both"/>
            </w:pPr>
            <w:proofErr w:type="spellStart"/>
            <w:r w:rsidRPr="006F0D02">
              <w:t>Pobude</w:t>
            </w:r>
            <w:proofErr w:type="spellEnd"/>
            <w:r w:rsidRPr="006F0D02">
              <w:t xml:space="preserve"> in </w:t>
            </w:r>
            <w:proofErr w:type="spellStart"/>
            <w:r w:rsidRPr="006F0D02">
              <w:t>vprašanja</w:t>
            </w:r>
            <w:proofErr w:type="spellEnd"/>
            <w:r w:rsidRPr="006F0D02">
              <w:t xml:space="preserve"> </w:t>
            </w:r>
            <w:proofErr w:type="spellStart"/>
            <w:r w:rsidRPr="006F0D02">
              <w:t>svetnic</w:t>
            </w:r>
            <w:proofErr w:type="spellEnd"/>
            <w:r w:rsidRPr="006F0D02">
              <w:t xml:space="preserve"> in </w:t>
            </w:r>
            <w:proofErr w:type="spellStart"/>
            <w:r w:rsidRPr="006F0D02">
              <w:t>svetnikov</w:t>
            </w:r>
            <w:proofErr w:type="spellEnd"/>
          </w:p>
          <w:p w14:paraId="16517F5E" w14:textId="126994F9" w:rsidR="00646030" w:rsidRPr="00BA7896" w:rsidRDefault="00646030">
            <w:pPr>
              <w:jc w:val="both"/>
            </w:pPr>
          </w:p>
        </w:tc>
      </w:tr>
    </w:tbl>
    <w:p w14:paraId="5E81C1FF" w14:textId="77777777" w:rsidR="006774B9" w:rsidRDefault="006774B9" w:rsidP="00E30450">
      <w:pPr>
        <w:spacing w:line="276" w:lineRule="auto"/>
        <w:jc w:val="both"/>
        <w:rPr>
          <w:rFonts w:cs="Arial"/>
          <w:bCs/>
          <w:sz w:val="20"/>
          <w:u w:val="single"/>
          <w:lang w:val="sl-SI" w:eastAsia="sl-SI"/>
        </w:rPr>
      </w:pPr>
    </w:p>
    <w:p w14:paraId="32FC3BB7" w14:textId="77777777" w:rsidR="00E30450" w:rsidRDefault="006774B9" w:rsidP="00E30450">
      <w:pPr>
        <w:spacing w:line="276" w:lineRule="auto"/>
        <w:jc w:val="both"/>
        <w:rPr>
          <w:rFonts w:cs="Arial"/>
          <w:bCs/>
          <w:sz w:val="20"/>
          <w:u w:val="single"/>
          <w:lang w:val="sl-SI" w:eastAsia="sl-SI"/>
        </w:rPr>
      </w:pPr>
      <w:bookmarkStart w:id="0" w:name="_Hlk169077515"/>
      <w:r>
        <w:rPr>
          <w:rFonts w:cs="Arial"/>
          <w:bCs/>
          <w:sz w:val="20"/>
          <w:u w:val="single"/>
          <w:lang w:val="sl-SI" w:eastAsia="sl-SI"/>
        </w:rPr>
        <w:t>Ugotovitev navzočnosti:</w:t>
      </w:r>
    </w:p>
    <w:p w14:paraId="118B9A6C" w14:textId="47B694E8" w:rsidR="006774B9" w:rsidRPr="006774B9" w:rsidRDefault="006774B9" w:rsidP="00E30450">
      <w:pPr>
        <w:spacing w:line="276" w:lineRule="auto"/>
        <w:jc w:val="both"/>
        <w:rPr>
          <w:rFonts w:cs="Arial"/>
          <w:bCs/>
          <w:sz w:val="20"/>
          <w:lang w:val="sl-SI" w:eastAsia="sl-SI"/>
        </w:rPr>
      </w:pPr>
      <w:r w:rsidRPr="002A17E1">
        <w:rPr>
          <w:rFonts w:cs="Arial"/>
          <w:bCs/>
          <w:sz w:val="20"/>
          <w:lang w:val="sl-SI" w:eastAsia="sl-SI"/>
        </w:rPr>
        <w:t>Prisotnih: 1</w:t>
      </w:r>
      <w:r w:rsidR="00E55228" w:rsidRPr="002A17E1">
        <w:rPr>
          <w:rFonts w:cs="Arial"/>
          <w:bCs/>
          <w:sz w:val="20"/>
          <w:lang w:val="sl-SI" w:eastAsia="sl-SI"/>
        </w:rPr>
        <w:t>3</w:t>
      </w:r>
      <w:r w:rsidRPr="002A17E1">
        <w:rPr>
          <w:rFonts w:cs="Arial"/>
          <w:bCs/>
          <w:sz w:val="20"/>
          <w:lang w:val="sl-SI" w:eastAsia="sl-SI"/>
        </w:rPr>
        <w:t xml:space="preserve"> svetnic in svetnikov</w:t>
      </w:r>
    </w:p>
    <w:bookmarkEnd w:id="0"/>
    <w:p w14:paraId="33AFEAE4" w14:textId="77777777" w:rsidR="00605EFA" w:rsidRPr="00E34191" w:rsidRDefault="00605EFA" w:rsidP="00605EFA">
      <w:pPr>
        <w:jc w:val="both"/>
        <w:rPr>
          <w:rFonts w:cs="Arial"/>
          <w:b/>
          <w:color w:val="FF0000"/>
          <w:sz w:val="20"/>
          <w:lang w:val="sl-SI" w:eastAsia="sl-SI"/>
        </w:rPr>
      </w:pPr>
    </w:p>
    <w:p w14:paraId="7ED2F581" w14:textId="77777777" w:rsidR="00605EFA" w:rsidRPr="00C431A8" w:rsidRDefault="00605EFA" w:rsidP="00605EFA">
      <w:pPr>
        <w:pStyle w:val="Brezrazmikov"/>
        <w:rPr>
          <w:rFonts w:ascii="Arial" w:hAnsi="Arial" w:cs="Arial"/>
          <w:sz w:val="20"/>
          <w:szCs w:val="20"/>
          <w:u w:val="single"/>
          <w:lang w:eastAsia="sl-SI"/>
        </w:rPr>
      </w:pPr>
      <w:r w:rsidRPr="00C431A8">
        <w:rPr>
          <w:rFonts w:ascii="Arial" w:hAnsi="Arial" w:cs="Arial"/>
          <w:sz w:val="20"/>
          <w:szCs w:val="20"/>
          <w:u w:val="single"/>
          <w:lang w:eastAsia="sl-SI"/>
        </w:rPr>
        <w:t>Glasovanje</w:t>
      </w:r>
      <w:r w:rsidR="00E34191" w:rsidRPr="00C431A8">
        <w:rPr>
          <w:rFonts w:ascii="Arial" w:hAnsi="Arial" w:cs="Arial"/>
          <w:sz w:val="20"/>
          <w:szCs w:val="20"/>
          <w:u w:val="single"/>
          <w:lang w:eastAsia="sl-SI"/>
        </w:rPr>
        <w:t xml:space="preserve"> </w:t>
      </w:r>
      <w:r w:rsidRPr="00C431A8">
        <w:rPr>
          <w:rFonts w:ascii="Arial" w:hAnsi="Arial" w:cs="Arial"/>
          <w:sz w:val="20"/>
          <w:szCs w:val="20"/>
          <w:u w:val="single"/>
          <w:lang w:eastAsia="sl-SI"/>
        </w:rPr>
        <w:t>o dnevnem redu:</w:t>
      </w:r>
    </w:p>
    <w:p w14:paraId="7E215D68" w14:textId="105968FE" w:rsidR="00605EFA" w:rsidRPr="00C431A8" w:rsidRDefault="00605EFA" w:rsidP="00605EFA">
      <w:pPr>
        <w:pStyle w:val="Brezrazmikov"/>
        <w:rPr>
          <w:rFonts w:ascii="Arial" w:hAnsi="Arial" w:cs="Arial"/>
          <w:sz w:val="20"/>
          <w:szCs w:val="20"/>
          <w:lang w:eastAsia="sl-SI"/>
        </w:rPr>
      </w:pPr>
      <w:r w:rsidRPr="00C431A8">
        <w:rPr>
          <w:rFonts w:ascii="Arial" w:hAnsi="Arial" w:cs="Arial"/>
          <w:sz w:val="20"/>
          <w:szCs w:val="20"/>
          <w:lang w:eastAsia="sl-SI"/>
        </w:rPr>
        <w:t>ZA</w:t>
      </w:r>
      <w:r w:rsidRPr="002A17E1">
        <w:rPr>
          <w:rFonts w:ascii="Arial" w:hAnsi="Arial" w:cs="Arial"/>
          <w:sz w:val="20"/>
          <w:szCs w:val="20"/>
          <w:lang w:eastAsia="sl-SI"/>
        </w:rPr>
        <w:t xml:space="preserve">: </w:t>
      </w:r>
      <w:r w:rsidR="006F0D02" w:rsidRPr="002A17E1">
        <w:rPr>
          <w:rFonts w:ascii="Arial" w:hAnsi="Arial" w:cs="Arial"/>
          <w:sz w:val="20"/>
          <w:szCs w:val="20"/>
          <w:lang w:eastAsia="sl-SI"/>
        </w:rPr>
        <w:t>1</w:t>
      </w:r>
      <w:r w:rsidR="00E55228" w:rsidRPr="002A17E1">
        <w:rPr>
          <w:rFonts w:ascii="Arial" w:hAnsi="Arial" w:cs="Arial"/>
          <w:sz w:val="20"/>
          <w:szCs w:val="20"/>
          <w:lang w:eastAsia="sl-SI"/>
        </w:rPr>
        <w:t>3</w:t>
      </w:r>
    </w:p>
    <w:p w14:paraId="61094F3F" w14:textId="77777777" w:rsidR="00605EFA" w:rsidRPr="00C431A8" w:rsidRDefault="00605EFA" w:rsidP="00605EFA">
      <w:pPr>
        <w:pStyle w:val="Brezrazmikov"/>
        <w:rPr>
          <w:rFonts w:ascii="Arial" w:hAnsi="Arial" w:cs="Arial"/>
          <w:sz w:val="20"/>
          <w:szCs w:val="20"/>
          <w:lang w:eastAsia="sl-SI"/>
        </w:rPr>
      </w:pPr>
      <w:r w:rsidRPr="00C431A8">
        <w:rPr>
          <w:rFonts w:ascii="Arial" w:hAnsi="Arial" w:cs="Arial"/>
          <w:sz w:val="20"/>
          <w:szCs w:val="20"/>
          <w:lang w:eastAsia="sl-SI"/>
        </w:rPr>
        <w:t>PROTI: 0</w:t>
      </w:r>
    </w:p>
    <w:p w14:paraId="3D321674" w14:textId="77777777" w:rsidR="00605EFA" w:rsidRDefault="00605EFA" w:rsidP="00605EFA">
      <w:pPr>
        <w:jc w:val="both"/>
        <w:rPr>
          <w:rFonts w:cs="Arial"/>
          <w:b/>
          <w:sz w:val="20"/>
          <w:lang w:val="sl-SI" w:eastAsia="sl-SI"/>
        </w:rPr>
      </w:pPr>
    </w:p>
    <w:p w14:paraId="45942F91" w14:textId="77777777" w:rsidR="00EE2477" w:rsidRDefault="00EE2477" w:rsidP="00155A1C">
      <w:pPr>
        <w:jc w:val="both"/>
        <w:rPr>
          <w:rFonts w:cs="Arial"/>
          <w:b/>
          <w:sz w:val="20"/>
          <w:lang w:val="sl-SI" w:eastAsia="sl-SI"/>
        </w:rPr>
      </w:pPr>
    </w:p>
    <w:p w14:paraId="60F195D4" w14:textId="2F5A979A" w:rsidR="00EE2477" w:rsidRPr="00DC0FEA" w:rsidRDefault="00EE2477" w:rsidP="00EE2477">
      <w:pPr>
        <w:spacing w:line="276" w:lineRule="auto"/>
        <w:jc w:val="both"/>
        <w:rPr>
          <w:rFonts w:cs="Arial"/>
          <w:b/>
          <w:sz w:val="20"/>
          <w:lang w:val="sl-SI"/>
        </w:rPr>
      </w:pPr>
      <w:r w:rsidRPr="00157EBE">
        <w:rPr>
          <w:rFonts w:cs="Arial"/>
          <w:b/>
          <w:sz w:val="20"/>
          <w:lang w:val="sl-SI"/>
        </w:rPr>
        <w:t>Pregled in potrditev zapisnika 1</w:t>
      </w:r>
      <w:r w:rsidR="006F0D02" w:rsidRPr="00157EBE">
        <w:rPr>
          <w:rFonts w:cs="Arial"/>
          <w:b/>
          <w:sz w:val="20"/>
          <w:lang w:val="sl-SI"/>
        </w:rPr>
        <w:t>3</w:t>
      </w:r>
      <w:r w:rsidRPr="00157EBE">
        <w:rPr>
          <w:rFonts w:cs="Arial"/>
          <w:b/>
          <w:sz w:val="20"/>
          <w:lang w:val="sl-SI"/>
        </w:rPr>
        <w:t>. redne seje Občinskega sveta Občine Komenda</w:t>
      </w:r>
      <w:r w:rsidRPr="00DC0FEA">
        <w:rPr>
          <w:rFonts w:cs="Arial"/>
          <w:b/>
          <w:sz w:val="20"/>
          <w:lang w:val="sl-SI"/>
        </w:rPr>
        <w:t xml:space="preserve"> </w:t>
      </w:r>
    </w:p>
    <w:p w14:paraId="2F0DE326" w14:textId="77777777" w:rsidR="00EE2477" w:rsidRPr="00DC0FEA" w:rsidRDefault="00EE2477" w:rsidP="00EE2477">
      <w:pPr>
        <w:pStyle w:val="Naslovpoiljatelja"/>
        <w:suppressAutoHyphens/>
        <w:jc w:val="both"/>
        <w:rPr>
          <w:rFonts w:ascii="Arial" w:hAnsi="Arial" w:cs="Arial"/>
          <w:bCs/>
          <w:sz w:val="20"/>
          <w:lang w:val="sl-SI"/>
        </w:rPr>
      </w:pPr>
      <w:r w:rsidRPr="00DC0FEA">
        <w:rPr>
          <w:rFonts w:ascii="Arial" w:hAnsi="Arial" w:cs="Arial"/>
          <w:bCs/>
          <w:sz w:val="20"/>
          <w:lang w:val="sl-SI"/>
        </w:rPr>
        <w:t>==================================================================================</w:t>
      </w:r>
    </w:p>
    <w:p w14:paraId="42CFE951" w14:textId="77777777" w:rsidR="00EE2477" w:rsidRPr="00DC0FEA" w:rsidRDefault="00EE2477" w:rsidP="00EE2477">
      <w:pPr>
        <w:jc w:val="both"/>
        <w:rPr>
          <w:rFonts w:cs="Arial"/>
          <w:sz w:val="20"/>
          <w:lang w:val="sl-SI"/>
        </w:rPr>
      </w:pPr>
      <w:r w:rsidRPr="00DC0FEA">
        <w:rPr>
          <w:rFonts w:cs="Arial"/>
          <w:sz w:val="20"/>
          <w:lang w:val="sl-SI"/>
        </w:rPr>
        <w:t xml:space="preserve">Zapisnik je objavljen na uradni spletni strani Občine Komenda. Svetnikom je bilo obvestilo o zapisniku poslano po elektronski pošti skupaj z vabilom na sejo. </w:t>
      </w:r>
    </w:p>
    <w:p w14:paraId="3D36B153" w14:textId="77777777" w:rsidR="00EE2477" w:rsidRPr="00DC0FEA" w:rsidRDefault="00EE2477" w:rsidP="00EE2477">
      <w:pPr>
        <w:jc w:val="both"/>
        <w:rPr>
          <w:rFonts w:cs="Arial"/>
          <w:sz w:val="20"/>
          <w:lang w:val="sl-SI"/>
        </w:rPr>
      </w:pPr>
    </w:p>
    <w:p w14:paraId="358B4C4A" w14:textId="45554467" w:rsidR="00EE2477" w:rsidRDefault="00157EBE" w:rsidP="00EE2477">
      <w:pPr>
        <w:jc w:val="both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 xml:space="preserve">Razprave ni bilo. </w:t>
      </w:r>
    </w:p>
    <w:p w14:paraId="481CEA58" w14:textId="77777777" w:rsidR="00157EBE" w:rsidRPr="00DC0FEA" w:rsidRDefault="00157EBE" w:rsidP="00EE2477">
      <w:pPr>
        <w:jc w:val="both"/>
        <w:rPr>
          <w:rFonts w:cs="Arial"/>
          <w:sz w:val="20"/>
          <w:lang w:val="sl-SI"/>
        </w:rPr>
      </w:pPr>
    </w:p>
    <w:p w14:paraId="3BFA7FD6" w14:textId="77777777" w:rsidR="00EE2477" w:rsidRDefault="00EE2477" w:rsidP="00EE2477">
      <w:pPr>
        <w:pStyle w:val="Brezrazmikov"/>
        <w:jc w:val="both"/>
        <w:rPr>
          <w:rFonts w:ascii="Arial" w:hAnsi="Arial" w:cs="Arial"/>
          <w:sz w:val="20"/>
          <w:szCs w:val="20"/>
          <w:lang w:eastAsia="sl-SI"/>
        </w:rPr>
      </w:pPr>
      <w:r w:rsidRPr="00DC0FEA">
        <w:rPr>
          <w:rFonts w:ascii="Arial" w:hAnsi="Arial" w:cs="Arial"/>
          <w:sz w:val="20"/>
          <w:szCs w:val="20"/>
          <w:lang w:eastAsia="sl-SI"/>
        </w:rPr>
        <w:t>Občinski svet je sprejel naslednji</w:t>
      </w:r>
    </w:p>
    <w:p w14:paraId="1406FD20" w14:textId="77777777" w:rsidR="002D0CB6" w:rsidRPr="00DC0FEA" w:rsidRDefault="002D0CB6" w:rsidP="00EE2477">
      <w:pPr>
        <w:pStyle w:val="Brezrazmikov"/>
        <w:jc w:val="both"/>
        <w:rPr>
          <w:rFonts w:ascii="Arial" w:hAnsi="Arial" w:cs="Arial"/>
          <w:sz w:val="20"/>
          <w:szCs w:val="20"/>
          <w:lang w:eastAsia="sl-SI"/>
        </w:rPr>
      </w:pPr>
    </w:p>
    <w:p w14:paraId="6B2979EE" w14:textId="77777777" w:rsidR="00EE2477" w:rsidRPr="00DC0FEA" w:rsidRDefault="00EE2477" w:rsidP="00EE2477">
      <w:pPr>
        <w:pStyle w:val="Brezrazmikov"/>
        <w:ind w:left="360"/>
        <w:jc w:val="center"/>
        <w:rPr>
          <w:rFonts w:ascii="Arial" w:hAnsi="Arial" w:cs="Arial"/>
          <w:b/>
          <w:sz w:val="20"/>
          <w:szCs w:val="20"/>
          <w:lang w:eastAsia="sl-SI"/>
        </w:rPr>
      </w:pPr>
    </w:p>
    <w:p w14:paraId="3137A057" w14:textId="77777777" w:rsidR="00EE2477" w:rsidRPr="00DC0FEA" w:rsidRDefault="00EE2477" w:rsidP="00EE2477">
      <w:pPr>
        <w:pStyle w:val="Brezrazmikov"/>
        <w:ind w:left="360"/>
        <w:jc w:val="center"/>
        <w:rPr>
          <w:rFonts w:ascii="Arial" w:hAnsi="Arial" w:cs="Arial"/>
          <w:b/>
          <w:sz w:val="20"/>
          <w:szCs w:val="20"/>
          <w:lang w:eastAsia="sl-SI"/>
        </w:rPr>
      </w:pPr>
      <w:r w:rsidRPr="00DC0FEA">
        <w:rPr>
          <w:rFonts w:ascii="Arial" w:hAnsi="Arial" w:cs="Arial"/>
          <w:b/>
          <w:sz w:val="20"/>
          <w:szCs w:val="20"/>
          <w:lang w:eastAsia="sl-SI"/>
        </w:rPr>
        <w:t>S K L E P :</w:t>
      </w:r>
    </w:p>
    <w:p w14:paraId="3E0EED44" w14:textId="77777777" w:rsidR="00EE2477" w:rsidRPr="00DC0FEA" w:rsidRDefault="00EE2477" w:rsidP="00EE2477">
      <w:pPr>
        <w:pStyle w:val="Brezrazmikov"/>
        <w:ind w:left="360"/>
        <w:jc w:val="both"/>
        <w:rPr>
          <w:rFonts w:ascii="Arial" w:hAnsi="Arial" w:cs="Arial"/>
          <w:b/>
          <w:sz w:val="20"/>
          <w:szCs w:val="20"/>
          <w:lang w:eastAsia="sl-SI"/>
        </w:rPr>
      </w:pPr>
    </w:p>
    <w:p w14:paraId="5DB1245D" w14:textId="2F8FAB5A" w:rsidR="00EE2477" w:rsidRDefault="00EE2477" w:rsidP="00155A1C">
      <w:pPr>
        <w:jc w:val="both"/>
        <w:rPr>
          <w:rFonts w:cs="Arial"/>
          <w:b/>
          <w:sz w:val="20"/>
          <w:lang w:val="sl-SI"/>
        </w:rPr>
      </w:pPr>
      <w:r w:rsidRPr="00DC0FEA">
        <w:rPr>
          <w:rFonts w:cs="Arial"/>
          <w:b/>
          <w:sz w:val="20"/>
          <w:lang w:val="sl-SI" w:eastAsia="sl-SI"/>
        </w:rPr>
        <w:t xml:space="preserve">Občinski svet Občine Komenda potrdi </w:t>
      </w:r>
      <w:r w:rsidRPr="00DC0FEA">
        <w:rPr>
          <w:rFonts w:cs="Arial"/>
          <w:b/>
          <w:sz w:val="20"/>
          <w:lang w:val="sl-SI"/>
        </w:rPr>
        <w:t>zapisnik 1</w:t>
      </w:r>
      <w:r w:rsidR="006F0D02">
        <w:rPr>
          <w:rFonts w:cs="Arial"/>
          <w:b/>
          <w:sz w:val="20"/>
          <w:lang w:val="sl-SI"/>
        </w:rPr>
        <w:t>3</w:t>
      </w:r>
      <w:r w:rsidRPr="00DC0FEA">
        <w:rPr>
          <w:rFonts w:cs="Arial"/>
          <w:b/>
          <w:sz w:val="20"/>
          <w:lang w:val="sl-SI"/>
        </w:rPr>
        <w:t xml:space="preserve">. seje Občinskega sveta Občine Komenda z dne </w:t>
      </w:r>
      <w:r w:rsidR="00F653F1">
        <w:rPr>
          <w:rFonts w:cs="Arial"/>
          <w:b/>
          <w:sz w:val="20"/>
          <w:lang w:val="sl-SI"/>
        </w:rPr>
        <w:t>6</w:t>
      </w:r>
      <w:r w:rsidRPr="00DC0FEA">
        <w:rPr>
          <w:rFonts w:cs="Arial"/>
          <w:b/>
          <w:sz w:val="20"/>
          <w:lang w:val="sl-SI"/>
        </w:rPr>
        <w:t xml:space="preserve">. </w:t>
      </w:r>
      <w:r w:rsidR="006F0D02">
        <w:rPr>
          <w:rFonts w:cs="Arial"/>
          <w:b/>
          <w:sz w:val="20"/>
          <w:lang w:val="sl-SI"/>
        </w:rPr>
        <w:t>6</w:t>
      </w:r>
      <w:r w:rsidRPr="00DC0FEA">
        <w:rPr>
          <w:rFonts w:cs="Arial"/>
          <w:b/>
          <w:sz w:val="20"/>
          <w:lang w:val="sl-SI"/>
        </w:rPr>
        <w:t>. 2024</w:t>
      </w:r>
      <w:r w:rsidR="002179B2">
        <w:rPr>
          <w:rFonts w:cs="Arial"/>
          <w:b/>
          <w:sz w:val="20"/>
          <w:lang w:val="sl-SI"/>
        </w:rPr>
        <w:t>.</w:t>
      </w:r>
    </w:p>
    <w:p w14:paraId="6FCCFBBE" w14:textId="77777777" w:rsidR="006774B9" w:rsidRDefault="006774B9" w:rsidP="00155A1C">
      <w:pPr>
        <w:jc w:val="both"/>
        <w:rPr>
          <w:rFonts w:cs="Arial"/>
          <w:b/>
          <w:sz w:val="20"/>
          <w:lang w:val="sl-SI"/>
        </w:rPr>
      </w:pPr>
    </w:p>
    <w:p w14:paraId="25E2A0CF" w14:textId="77777777" w:rsidR="006774B9" w:rsidRDefault="006774B9" w:rsidP="006774B9">
      <w:pPr>
        <w:spacing w:line="276" w:lineRule="auto"/>
        <w:jc w:val="both"/>
        <w:rPr>
          <w:rFonts w:cs="Arial"/>
          <w:bCs/>
          <w:sz w:val="20"/>
          <w:u w:val="single"/>
          <w:lang w:val="sl-SI" w:eastAsia="sl-SI"/>
        </w:rPr>
      </w:pPr>
      <w:r>
        <w:rPr>
          <w:rFonts w:cs="Arial"/>
          <w:bCs/>
          <w:sz w:val="20"/>
          <w:u w:val="single"/>
          <w:lang w:val="sl-SI" w:eastAsia="sl-SI"/>
        </w:rPr>
        <w:t>Ugotovitev navzočnosti:</w:t>
      </w:r>
    </w:p>
    <w:p w14:paraId="023FF78D" w14:textId="62CF6431" w:rsidR="006774B9" w:rsidRPr="006774B9" w:rsidRDefault="006774B9" w:rsidP="006774B9">
      <w:pPr>
        <w:spacing w:line="276" w:lineRule="auto"/>
        <w:jc w:val="both"/>
        <w:rPr>
          <w:rFonts w:cs="Arial"/>
          <w:bCs/>
          <w:sz w:val="20"/>
          <w:lang w:val="sl-SI" w:eastAsia="sl-SI"/>
        </w:rPr>
      </w:pPr>
      <w:r>
        <w:rPr>
          <w:rFonts w:cs="Arial"/>
          <w:bCs/>
          <w:sz w:val="20"/>
          <w:lang w:val="sl-SI" w:eastAsia="sl-SI"/>
        </w:rPr>
        <w:t>Pri</w:t>
      </w:r>
      <w:r w:rsidRPr="00157EBE">
        <w:rPr>
          <w:rFonts w:cs="Arial"/>
          <w:bCs/>
          <w:sz w:val="20"/>
          <w:lang w:val="sl-SI" w:eastAsia="sl-SI"/>
        </w:rPr>
        <w:t xml:space="preserve">sotnih: </w:t>
      </w:r>
      <w:r w:rsidR="00F653F1" w:rsidRPr="00157EBE">
        <w:rPr>
          <w:rFonts w:cs="Arial"/>
          <w:sz w:val="20"/>
          <w:lang w:val="sl-SI" w:eastAsia="sl-SI"/>
        </w:rPr>
        <w:t>trinajst (13)</w:t>
      </w:r>
    </w:p>
    <w:p w14:paraId="6B08813C" w14:textId="77777777" w:rsidR="002179B2" w:rsidRDefault="002179B2" w:rsidP="00155A1C">
      <w:pPr>
        <w:jc w:val="both"/>
        <w:rPr>
          <w:rFonts w:cs="Arial"/>
          <w:b/>
          <w:sz w:val="20"/>
          <w:lang w:val="sl-SI" w:eastAsia="sl-SI"/>
        </w:rPr>
      </w:pPr>
      <w:bookmarkStart w:id="1" w:name="_Hlk168645141"/>
    </w:p>
    <w:p w14:paraId="4052D0A9" w14:textId="77777777" w:rsidR="002179B2" w:rsidRPr="00DC0FEA" w:rsidRDefault="002179B2" w:rsidP="002179B2">
      <w:pPr>
        <w:pStyle w:val="Brezrazmikov"/>
        <w:rPr>
          <w:rFonts w:ascii="Arial" w:hAnsi="Arial" w:cs="Arial"/>
          <w:sz w:val="20"/>
          <w:szCs w:val="20"/>
          <w:u w:val="single"/>
          <w:lang w:eastAsia="sl-SI"/>
        </w:rPr>
      </w:pPr>
      <w:r w:rsidRPr="00DC0FEA">
        <w:rPr>
          <w:rFonts w:ascii="Arial" w:hAnsi="Arial" w:cs="Arial"/>
          <w:sz w:val="20"/>
          <w:szCs w:val="20"/>
          <w:u w:val="single"/>
          <w:lang w:eastAsia="sl-SI"/>
        </w:rPr>
        <w:t>Glasovanje:</w:t>
      </w:r>
    </w:p>
    <w:p w14:paraId="441BC986" w14:textId="7CD5D20E" w:rsidR="002179B2" w:rsidRPr="00DC0FEA" w:rsidRDefault="002179B2" w:rsidP="002179B2">
      <w:pPr>
        <w:pStyle w:val="Brezrazmikov"/>
        <w:rPr>
          <w:rFonts w:ascii="Arial" w:hAnsi="Arial" w:cs="Arial"/>
          <w:sz w:val="20"/>
          <w:szCs w:val="20"/>
          <w:lang w:eastAsia="sl-SI"/>
        </w:rPr>
      </w:pPr>
      <w:r w:rsidRPr="00DC0FEA">
        <w:rPr>
          <w:rFonts w:ascii="Arial" w:hAnsi="Arial" w:cs="Arial"/>
          <w:sz w:val="20"/>
          <w:szCs w:val="20"/>
          <w:lang w:eastAsia="sl-SI"/>
        </w:rPr>
        <w:t xml:space="preserve">ZA: </w:t>
      </w:r>
      <w:r w:rsidR="00F653F1">
        <w:rPr>
          <w:rFonts w:ascii="Arial" w:hAnsi="Arial" w:cs="Arial"/>
          <w:sz w:val="20"/>
          <w:szCs w:val="20"/>
          <w:lang w:eastAsia="sl-SI"/>
        </w:rPr>
        <w:t>13</w:t>
      </w:r>
    </w:p>
    <w:p w14:paraId="790EE342" w14:textId="77777777" w:rsidR="002179B2" w:rsidRPr="00DC0FEA" w:rsidRDefault="002179B2" w:rsidP="002179B2">
      <w:pPr>
        <w:pStyle w:val="Brezrazmikov"/>
        <w:rPr>
          <w:rFonts w:ascii="Arial" w:hAnsi="Arial" w:cs="Arial"/>
          <w:sz w:val="20"/>
          <w:szCs w:val="20"/>
          <w:lang w:eastAsia="sl-SI"/>
        </w:rPr>
      </w:pPr>
      <w:r w:rsidRPr="00DC0FEA">
        <w:rPr>
          <w:rFonts w:ascii="Arial" w:hAnsi="Arial" w:cs="Arial"/>
          <w:sz w:val="20"/>
          <w:szCs w:val="20"/>
          <w:lang w:eastAsia="sl-SI"/>
        </w:rPr>
        <w:t xml:space="preserve">PROTI: </w:t>
      </w:r>
      <w:r>
        <w:rPr>
          <w:rFonts w:ascii="Arial" w:hAnsi="Arial" w:cs="Arial"/>
          <w:sz w:val="20"/>
          <w:szCs w:val="20"/>
          <w:lang w:eastAsia="sl-SI"/>
        </w:rPr>
        <w:t>0</w:t>
      </w:r>
    </w:p>
    <w:p w14:paraId="4B31430D" w14:textId="77777777" w:rsidR="002179B2" w:rsidRDefault="002179B2" w:rsidP="00155A1C">
      <w:pPr>
        <w:jc w:val="both"/>
        <w:rPr>
          <w:rFonts w:cs="Arial"/>
          <w:b/>
          <w:sz w:val="20"/>
          <w:lang w:val="sl-SI" w:eastAsia="sl-SI"/>
        </w:rPr>
      </w:pPr>
    </w:p>
    <w:bookmarkEnd w:id="1"/>
    <w:p w14:paraId="3BE62F1A" w14:textId="77777777" w:rsidR="003B69FC" w:rsidRPr="00DC0FEA" w:rsidRDefault="003B69FC" w:rsidP="003A214E">
      <w:pPr>
        <w:jc w:val="both"/>
        <w:rPr>
          <w:rFonts w:cs="Arial"/>
          <w:sz w:val="20"/>
          <w:lang w:val="sl-SI" w:eastAsia="sl-SI"/>
        </w:rPr>
      </w:pPr>
    </w:p>
    <w:p w14:paraId="08A9C912" w14:textId="77777777" w:rsidR="000F775A" w:rsidRPr="00DC0FEA" w:rsidRDefault="000F775A" w:rsidP="00BE7110">
      <w:pPr>
        <w:jc w:val="both"/>
        <w:rPr>
          <w:rFonts w:cs="Arial"/>
          <w:sz w:val="20"/>
          <w:u w:val="single"/>
          <w:lang w:val="sl-SI" w:eastAsia="sl-SI"/>
        </w:rPr>
      </w:pPr>
    </w:p>
    <w:p w14:paraId="55360224" w14:textId="69D51BB7" w:rsidR="00646030" w:rsidRPr="00646030" w:rsidRDefault="00A960C7" w:rsidP="0064603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157EBE">
        <w:rPr>
          <w:rFonts w:cs="Arial"/>
          <w:b/>
          <w:sz w:val="20"/>
        </w:rPr>
        <w:t xml:space="preserve">AD 1) </w:t>
      </w:r>
      <w:r w:rsidR="00646030" w:rsidRPr="00157EBE">
        <w:rPr>
          <w:b/>
          <w:bCs/>
          <w:sz w:val="20"/>
          <w:lang w:val="sl-SI"/>
        </w:rPr>
        <w:t xml:space="preserve">Predlog Sklepa o ugotovitvi prenehanja mandata članice uredniškega odbora </w:t>
      </w:r>
      <w:proofErr w:type="spellStart"/>
      <w:r w:rsidR="00646030" w:rsidRPr="00157EBE">
        <w:rPr>
          <w:b/>
          <w:bCs/>
          <w:sz w:val="20"/>
          <w:lang w:val="sl-SI"/>
        </w:rPr>
        <w:t>Aplence</w:t>
      </w:r>
      <w:proofErr w:type="spellEnd"/>
      <w:r w:rsidR="00646030" w:rsidRPr="00157EBE">
        <w:rPr>
          <w:b/>
          <w:bCs/>
          <w:sz w:val="20"/>
          <w:lang w:val="sl-SI"/>
        </w:rPr>
        <w:t xml:space="preserve"> – glasila Občine Komenda ter o imenovanju nadomestnega člana uredniškega odbora </w:t>
      </w:r>
      <w:proofErr w:type="spellStart"/>
      <w:r w:rsidR="00646030" w:rsidRPr="00157EBE">
        <w:rPr>
          <w:b/>
          <w:bCs/>
          <w:sz w:val="20"/>
          <w:lang w:val="sl-SI"/>
        </w:rPr>
        <w:t>Aplence</w:t>
      </w:r>
      <w:proofErr w:type="spellEnd"/>
      <w:r w:rsidR="00646030" w:rsidRPr="00157EBE">
        <w:rPr>
          <w:b/>
          <w:bCs/>
          <w:sz w:val="20"/>
          <w:lang w:val="sl-SI"/>
        </w:rPr>
        <w:t xml:space="preserve"> – glasila Občine Komenda</w:t>
      </w:r>
    </w:p>
    <w:p w14:paraId="74937C18" w14:textId="0B4D7F48" w:rsidR="00F1029E" w:rsidRPr="00DC0FEA" w:rsidRDefault="00F1029E" w:rsidP="00F1029E">
      <w:pPr>
        <w:pStyle w:val="Odstavekseznama"/>
        <w:ind w:left="0"/>
        <w:jc w:val="both"/>
        <w:rPr>
          <w:rFonts w:cs="Arial"/>
          <w:b/>
          <w:sz w:val="20"/>
        </w:rPr>
      </w:pPr>
    </w:p>
    <w:p w14:paraId="590CACA3" w14:textId="77777777" w:rsidR="00A960C7" w:rsidRPr="00DC0FEA" w:rsidRDefault="00A960C7" w:rsidP="00F1029E">
      <w:pPr>
        <w:pStyle w:val="Odstavekseznama"/>
        <w:ind w:left="0"/>
        <w:jc w:val="both"/>
        <w:rPr>
          <w:rFonts w:cs="Arial"/>
          <w:b/>
          <w:sz w:val="20"/>
        </w:rPr>
      </w:pPr>
      <w:r w:rsidRPr="00DC0FEA">
        <w:rPr>
          <w:rFonts w:cs="Arial"/>
          <w:b/>
          <w:sz w:val="20"/>
        </w:rPr>
        <w:t>=========================================================================</w:t>
      </w:r>
      <w:r w:rsidR="00D02B09" w:rsidRPr="00DC0FEA">
        <w:rPr>
          <w:rFonts w:cs="Arial"/>
          <w:b/>
          <w:sz w:val="20"/>
        </w:rPr>
        <w:t>=========</w:t>
      </w:r>
    </w:p>
    <w:p w14:paraId="5647D63C" w14:textId="77777777" w:rsidR="000F775A" w:rsidRPr="00DC0FEA" w:rsidRDefault="000F775A" w:rsidP="00155A1C">
      <w:pPr>
        <w:jc w:val="both"/>
        <w:rPr>
          <w:rFonts w:cs="Arial"/>
          <w:sz w:val="20"/>
          <w:lang w:val="sl-SI"/>
        </w:rPr>
      </w:pPr>
      <w:r w:rsidRPr="00DC0FEA">
        <w:rPr>
          <w:rFonts w:cs="Arial"/>
          <w:sz w:val="20"/>
          <w:lang w:val="sl-SI"/>
        </w:rPr>
        <w:t>Gradivo je objavljeno na uradni spletni strani Občine Komenda</w:t>
      </w:r>
      <w:r w:rsidR="006F73A8" w:rsidRPr="00DC0FEA">
        <w:rPr>
          <w:rFonts w:cs="Arial"/>
          <w:sz w:val="20"/>
          <w:lang w:val="sl-SI"/>
        </w:rPr>
        <w:t>.</w:t>
      </w:r>
      <w:r w:rsidRPr="00DC0FEA">
        <w:rPr>
          <w:rFonts w:cs="Arial"/>
          <w:sz w:val="20"/>
          <w:lang w:val="sl-SI"/>
        </w:rPr>
        <w:t xml:space="preserve"> Svetnikom je bilo obvestilo o gradivu poslano po elektronski pošti skupaj z vabilom na sejo. </w:t>
      </w:r>
    </w:p>
    <w:p w14:paraId="1CF2A0A7" w14:textId="77777777" w:rsidR="003B69FC" w:rsidRPr="00DC0FEA" w:rsidRDefault="003B69FC" w:rsidP="00155A1C">
      <w:pPr>
        <w:jc w:val="both"/>
        <w:rPr>
          <w:rFonts w:cs="Arial"/>
          <w:sz w:val="20"/>
          <w:lang w:val="sl-SI"/>
        </w:rPr>
      </w:pPr>
    </w:p>
    <w:p w14:paraId="2309ECE1" w14:textId="77777777" w:rsidR="00D60470" w:rsidRDefault="00D60470" w:rsidP="00423FE3">
      <w:pPr>
        <w:pStyle w:val="Brezrazmikov"/>
        <w:jc w:val="both"/>
        <w:rPr>
          <w:rFonts w:ascii="Arial" w:hAnsi="Arial" w:cs="Arial"/>
          <w:sz w:val="20"/>
          <w:szCs w:val="20"/>
          <w:lang w:eastAsia="sl-SI"/>
        </w:rPr>
      </w:pPr>
      <w:r w:rsidRPr="00DC0FEA">
        <w:rPr>
          <w:rFonts w:ascii="Arial" w:hAnsi="Arial" w:cs="Arial"/>
          <w:sz w:val="20"/>
          <w:szCs w:val="20"/>
          <w:lang w:eastAsia="sl-SI"/>
        </w:rPr>
        <w:t xml:space="preserve">Uvodno </w:t>
      </w:r>
      <w:r w:rsidR="00EF40DC">
        <w:rPr>
          <w:rFonts w:ascii="Arial" w:hAnsi="Arial" w:cs="Arial"/>
          <w:sz w:val="20"/>
          <w:szCs w:val="20"/>
          <w:lang w:eastAsia="sl-SI"/>
        </w:rPr>
        <w:t>poročilo</w:t>
      </w:r>
      <w:r w:rsidRPr="00DC0FEA">
        <w:rPr>
          <w:rFonts w:ascii="Arial" w:hAnsi="Arial" w:cs="Arial"/>
          <w:sz w:val="20"/>
          <w:szCs w:val="20"/>
          <w:lang w:eastAsia="sl-SI"/>
        </w:rPr>
        <w:t xml:space="preserve"> je podal</w:t>
      </w:r>
      <w:r w:rsidR="003657A8" w:rsidRPr="00DC0FEA">
        <w:rPr>
          <w:rFonts w:ascii="Arial" w:hAnsi="Arial" w:cs="Arial"/>
          <w:sz w:val="20"/>
          <w:szCs w:val="20"/>
          <w:lang w:eastAsia="sl-SI"/>
        </w:rPr>
        <w:t xml:space="preserve"> </w:t>
      </w:r>
      <w:r w:rsidR="003B69FC" w:rsidRPr="00DC0FEA">
        <w:rPr>
          <w:rFonts w:ascii="Arial" w:hAnsi="Arial" w:cs="Arial"/>
          <w:sz w:val="20"/>
          <w:szCs w:val="20"/>
          <w:lang w:eastAsia="sl-SI"/>
        </w:rPr>
        <w:t xml:space="preserve">svetnik Aleš Marinko, predsednik </w:t>
      </w:r>
      <w:r w:rsidR="001254DE" w:rsidRPr="00DC0FEA">
        <w:rPr>
          <w:rFonts w:ascii="Arial" w:hAnsi="Arial" w:cs="Arial"/>
          <w:sz w:val="20"/>
          <w:szCs w:val="20"/>
          <w:lang w:eastAsia="sl-SI"/>
        </w:rPr>
        <w:t>Komisije za mandatna vprašanja, volitve in imenovanja</w:t>
      </w:r>
      <w:r w:rsidR="00F1029E" w:rsidRPr="00DC0FEA">
        <w:rPr>
          <w:rFonts w:ascii="Arial" w:hAnsi="Arial" w:cs="Arial"/>
          <w:sz w:val="20"/>
          <w:szCs w:val="20"/>
          <w:lang w:eastAsia="sl-SI"/>
        </w:rPr>
        <w:t xml:space="preserve">. </w:t>
      </w:r>
    </w:p>
    <w:p w14:paraId="4ED12EC8" w14:textId="77777777" w:rsidR="00853FCD" w:rsidRDefault="00853FCD" w:rsidP="00423FE3">
      <w:pPr>
        <w:pStyle w:val="Brezrazmikov"/>
        <w:jc w:val="both"/>
        <w:rPr>
          <w:rFonts w:ascii="Arial" w:hAnsi="Arial" w:cs="Arial"/>
          <w:sz w:val="20"/>
          <w:szCs w:val="20"/>
          <w:lang w:eastAsia="sl-SI"/>
        </w:rPr>
      </w:pPr>
    </w:p>
    <w:p w14:paraId="49FC8D97" w14:textId="3402F2C0" w:rsidR="00853FCD" w:rsidRPr="00DC0FEA" w:rsidRDefault="00157EBE" w:rsidP="00423FE3">
      <w:pPr>
        <w:pStyle w:val="Brezrazmikov"/>
        <w:jc w:val="both"/>
        <w:rPr>
          <w:rFonts w:ascii="Arial" w:hAnsi="Arial" w:cs="Arial"/>
          <w:sz w:val="20"/>
          <w:szCs w:val="20"/>
          <w:lang w:eastAsia="sl-SI"/>
        </w:rPr>
      </w:pPr>
      <w:r>
        <w:rPr>
          <w:rFonts w:ascii="Arial" w:hAnsi="Arial" w:cs="Arial"/>
          <w:sz w:val="20"/>
          <w:szCs w:val="20"/>
          <w:lang w:eastAsia="sl-SI"/>
        </w:rPr>
        <w:t xml:space="preserve">Razprave ni bilo. </w:t>
      </w:r>
    </w:p>
    <w:p w14:paraId="78D0B903" w14:textId="77777777" w:rsidR="00F1029E" w:rsidRPr="00DC0FEA" w:rsidRDefault="00F1029E" w:rsidP="00423FE3">
      <w:pPr>
        <w:pStyle w:val="Brezrazmikov"/>
        <w:jc w:val="both"/>
        <w:rPr>
          <w:rFonts w:ascii="Arial" w:hAnsi="Arial" w:cs="Arial"/>
          <w:sz w:val="20"/>
          <w:szCs w:val="20"/>
          <w:lang w:eastAsia="sl-SI"/>
        </w:rPr>
      </w:pPr>
    </w:p>
    <w:p w14:paraId="7A569C27" w14:textId="77777777" w:rsidR="00DC0FEA" w:rsidRPr="00DC0FEA" w:rsidRDefault="00DC0FEA" w:rsidP="0049702D">
      <w:pPr>
        <w:jc w:val="both"/>
        <w:rPr>
          <w:rFonts w:cs="Arial"/>
          <w:sz w:val="20"/>
          <w:lang w:val="sl-SI"/>
        </w:rPr>
      </w:pPr>
    </w:p>
    <w:p w14:paraId="67B16BF1" w14:textId="77777777" w:rsidR="0049702D" w:rsidRPr="00DC0FEA" w:rsidRDefault="0049702D" w:rsidP="0049702D">
      <w:pPr>
        <w:jc w:val="both"/>
        <w:rPr>
          <w:rFonts w:cs="Arial"/>
          <w:sz w:val="20"/>
          <w:lang w:val="sl-SI"/>
        </w:rPr>
      </w:pPr>
      <w:r w:rsidRPr="00DC0FEA">
        <w:rPr>
          <w:rFonts w:cs="Arial"/>
          <w:sz w:val="20"/>
          <w:lang w:val="sl-SI"/>
        </w:rPr>
        <w:t xml:space="preserve">Občinski svet je sprejel naslednji </w:t>
      </w:r>
    </w:p>
    <w:p w14:paraId="1C86EC6C" w14:textId="77777777" w:rsidR="00D01C76" w:rsidRPr="00DC0FEA" w:rsidRDefault="00D01C76" w:rsidP="0049702D">
      <w:pPr>
        <w:jc w:val="both"/>
        <w:rPr>
          <w:rFonts w:cs="Arial"/>
          <w:sz w:val="20"/>
          <w:lang w:val="sl-SI"/>
        </w:rPr>
      </w:pPr>
    </w:p>
    <w:p w14:paraId="7F28A5FA" w14:textId="77777777" w:rsidR="0049702D" w:rsidRPr="00DC0FEA" w:rsidRDefault="0049702D" w:rsidP="00F350A2">
      <w:pPr>
        <w:keepNext/>
        <w:keepLines/>
        <w:jc w:val="center"/>
        <w:rPr>
          <w:rFonts w:cs="Arial"/>
          <w:b/>
          <w:sz w:val="20"/>
          <w:lang w:val="sl-SI"/>
        </w:rPr>
      </w:pPr>
      <w:r w:rsidRPr="00DC0FEA">
        <w:rPr>
          <w:rFonts w:cs="Arial"/>
          <w:b/>
          <w:sz w:val="20"/>
          <w:lang w:val="sl-SI"/>
        </w:rPr>
        <w:t>S K L E P :</w:t>
      </w:r>
    </w:p>
    <w:p w14:paraId="5574513E" w14:textId="77777777" w:rsidR="0049702D" w:rsidRPr="00DC0FEA" w:rsidRDefault="0049702D" w:rsidP="00F350A2">
      <w:pPr>
        <w:keepNext/>
        <w:keepLines/>
        <w:jc w:val="both"/>
        <w:rPr>
          <w:rFonts w:cs="Arial"/>
          <w:b/>
          <w:bCs/>
          <w:sz w:val="20"/>
          <w:lang w:val="sl-SI"/>
        </w:rPr>
      </w:pPr>
    </w:p>
    <w:p w14:paraId="6A5DA73D" w14:textId="7B3DA588" w:rsidR="00311AFA" w:rsidRPr="00646030" w:rsidRDefault="00DC0FEA" w:rsidP="00646030">
      <w:pPr>
        <w:autoSpaceDE w:val="0"/>
        <w:autoSpaceDN w:val="0"/>
        <w:adjustRightInd w:val="0"/>
        <w:jc w:val="both"/>
        <w:rPr>
          <w:b/>
          <w:bCs/>
          <w:sz w:val="20"/>
          <w:lang w:val="sl-SI"/>
        </w:rPr>
      </w:pPr>
      <w:r w:rsidRPr="00AF51CC">
        <w:rPr>
          <w:b/>
          <w:bCs/>
          <w:sz w:val="20"/>
          <w:lang w:val="sl-SI"/>
        </w:rPr>
        <w:t>Občinski svet Občine Komenda</w:t>
      </w:r>
      <w:r w:rsidR="00E34191" w:rsidRPr="00E34191">
        <w:t xml:space="preserve"> </w:t>
      </w:r>
      <w:r w:rsidR="00E34191" w:rsidRPr="00E34191">
        <w:rPr>
          <w:b/>
          <w:bCs/>
          <w:sz w:val="20"/>
          <w:lang w:val="sl-SI"/>
        </w:rPr>
        <w:t xml:space="preserve">sprejme Sklep </w:t>
      </w:r>
      <w:r w:rsidR="00646030" w:rsidRPr="00646030">
        <w:rPr>
          <w:b/>
          <w:bCs/>
          <w:sz w:val="20"/>
          <w:lang w:val="sl-SI"/>
        </w:rPr>
        <w:t xml:space="preserve">o ugotovitvi prenehanja mandata članice uredniškega odbora </w:t>
      </w:r>
      <w:proofErr w:type="spellStart"/>
      <w:r w:rsidR="00646030" w:rsidRPr="00646030">
        <w:rPr>
          <w:b/>
          <w:bCs/>
          <w:sz w:val="20"/>
          <w:lang w:val="sl-SI"/>
        </w:rPr>
        <w:t>Aplence</w:t>
      </w:r>
      <w:proofErr w:type="spellEnd"/>
      <w:r w:rsidR="00646030" w:rsidRPr="00646030">
        <w:rPr>
          <w:b/>
          <w:bCs/>
          <w:sz w:val="20"/>
          <w:lang w:val="sl-SI"/>
        </w:rPr>
        <w:t xml:space="preserve"> – glasila Občine Komenda ter o imenovanju nadomestnega člana uredniškega odbora </w:t>
      </w:r>
      <w:proofErr w:type="spellStart"/>
      <w:r w:rsidR="00646030" w:rsidRPr="00646030">
        <w:rPr>
          <w:b/>
          <w:bCs/>
          <w:sz w:val="20"/>
          <w:lang w:val="sl-SI"/>
        </w:rPr>
        <w:t>Aplence</w:t>
      </w:r>
      <w:proofErr w:type="spellEnd"/>
      <w:r w:rsidR="00646030" w:rsidRPr="00646030">
        <w:rPr>
          <w:b/>
          <w:bCs/>
          <w:sz w:val="20"/>
          <w:lang w:val="sl-SI"/>
        </w:rPr>
        <w:t xml:space="preserve"> – glasila Občine Komenda</w:t>
      </w:r>
      <w:r w:rsidR="00157EBE">
        <w:rPr>
          <w:b/>
          <w:bCs/>
          <w:sz w:val="20"/>
          <w:lang w:val="sl-SI"/>
        </w:rPr>
        <w:t xml:space="preserve">.  </w:t>
      </w:r>
    </w:p>
    <w:p w14:paraId="25E5C8B2" w14:textId="77777777" w:rsidR="00DC0FEA" w:rsidRDefault="00DC0FEA" w:rsidP="0049702D">
      <w:pPr>
        <w:jc w:val="both"/>
        <w:rPr>
          <w:rFonts w:cs="Arial"/>
          <w:b/>
          <w:bCs/>
          <w:color w:val="FF0000"/>
          <w:sz w:val="20"/>
          <w:u w:val="single"/>
          <w:lang w:val="sl-SI" w:eastAsia="sl-SI"/>
        </w:rPr>
      </w:pPr>
    </w:p>
    <w:p w14:paraId="7B511FF7" w14:textId="77777777" w:rsidR="006774B9" w:rsidRDefault="006774B9" w:rsidP="006774B9">
      <w:pPr>
        <w:spacing w:line="276" w:lineRule="auto"/>
        <w:jc w:val="both"/>
        <w:rPr>
          <w:rFonts w:cs="Arial"/>
          <w:bCs/>
          <w:sz w:val="20"/>
          <w:u w:val="single"/>
          <w:lang w:val="sl-SI" w:eastAsia="sl-SI"/>
        </w:rPr>
      </w:pPr>
      <w:r>
        <w:rPr>
          <w:rFonts w:cs="Arial"/>
          <w:bCs/>
          <w:sz w:val="20"/>
          <w:u w:val="single"/>
          <w:lang w:val="sl-SI" w:eastAsia="sl-SI"/>
        </w:rPr>
        <w:t>Ugotovitev navzočnosti:</w:t>
      </w:r>
    </w:p>
    <w:p w14:paraId="7244359F" w14:textId="51AA1134" w:rsidR="006774B9" w:rsidRPr="006774B9" w:rsidRDefault="006774B9" w:rsidP="006774B9">
      <w:pPr>
        <w:spacing w:line="276" w:lineRule="auto"/>
        <w:jc w:val="both"/>
        <w:rPr>
          <w:rFonts w:cs="Arial"/>
          <w:bCs/>
          <w:sz w:val="20"/>
          <w:lang w:val="sl-SI" w:eastAsia="sl-SI"/>
        </w:rPr>
      </w:pPr>
      <w:r>
        <w:rPr>
          <w:rFonts w:cs="Arial"/>
          <w:bCs/>
          <w:sz w:val="20"/>
          <w:lang w:val="sl-SI" w:eastAsia="sl-SI"/>
        </w:rPr>
        <w:lastRenderedPageBreak/>
        <w:t>Prisotnih: 1</w:t>
      </w:r>
      <w:r w:rsidR="002A17E1">
        <w:rPr>
          <w:rFonts w:cs="Arial"/>
          <w:bCs/>
          <w:sz w:val="20"/>
          <w:lang w:val="sl-SI" w:eastAsia="sl-SI"/>
        </w:rPr>
        <w:t>3</w:t>
      </w:r>
      <w:r>
        <w:rPr>
          <w:rFonts w:cs="Arial"/>
          <w:bCs/>
          <w:sz w:val="20"/>
          <w:lang w:val="sl-SI" w:eastAsia="sl-SI"/>
        </w:rPr>
        <w:t xml:space="preserve"> svetnic in svetnikov</w:t>
      </w:r>
    </w:p>
    <w:p w14:paraId="3DCA0E5F" w14:textId="77777777" w:rsidR="006774B9" w:rsidRPr="00E34191" w:rsidRDefault="006774B9" w:rsidP="0049702D">
      <w:pPr>
        <w:jc w:val="both"/>
        <w:rPr>
          <w:rFonts w:cs="Arial"/>
          <w:b/>
          <w:bCs/>
          <w:color w:val="FF0000"/>
          <w:sz w:val="20"/>
          <w:u w:val="single"/>
          <w:lang w:val="sl-SI" w:eastAsia="sl-SI"/>
        </w:rPr>
      </w:pPr>
    </w:p>
    <w:p w14:paraId="0B9624DD" w14:textId="77777777" w:rsidR="0049702D" w:rsidRPr="00C431A8" w:rsidRDefault="0049702D" w:rsidP="0049702D">
      <w:pPr>
        <w:jc w:val="both"/>
        <w:rPr>
          <w:rFonts w:cs="Arial"/>
          <w:sz w:val="20"/>
          <w:u w:val="single"/>
          <w:lang w:val="sl-SI" w:eastAsia="sl-SI"/>
        </w:rPr>
      </w:pPr>
      <w:r w:rsidRPr="00C431A8">
        <w:rPr>
          <w:rFonts w:cs="Arial"/>
          <w:sz w:val="20"/>
          <w:u w:val="single"/>
          <w:lang w:val="sl-SI" w:eastAsia="sl-SI"/>
        </w:rPr>
        <w:t>Glasovanje:</w:t>
      </w:r>
    </w:p>
    <w:p w14:paraId="1A10D74D" w14:textId="61593EF8" w:rsidR="007A6E13" w:rsidRPr="00C431A8" w:rsidRDefault="007A6E13" w:rsidP="0049702D">
      <w:pPr>
        <w:jc w:val="both"/>
        <w:rPr>
          <w:rFonts w:cs="Arial"/>
          <w:sz w:val="20"/>
          <w:lang w:val="sl-SI" w:eastAsia="sl-SI"/>
        </w:rPr>
      </w:pPr>
      <w:r w:rsidRPr="00C431A8">
        <w:rPr>
          <w:rFonts w:cs="Arial"/>
          <w:sz w:val="20"/>
          <w:lang w:val="sl-SI" w:eastAsia="sl-SI"/>
        </w:rPr>
        <w:t>ZA: 1</w:t>
      </w:r>
      <w:r w:rsidR="002A17E1">
        <w:rPr>
          <w:rFonts w:cs="Arial"/>
          <w:sz w:val="20"/>
          <w:lang w:val="sl-SI" w:eastAsia="sl-SI"/>
        </w:rPr>
        <w:t>2</w:t>
      </w:r>
    </w:p>
    <w:p w14:paraId="1320747A" w14:textId="00D59743" w:rsidR="0049702D" w:rsidRPr="00C431A8" w:rsidRDefault="0049702D" w:rsidP="0049702D">
      <w:pPr>
        <w:jc w:val="both"/>
        <w:rPr>
          <w:rFonts w:cs="Arial"/>
          <w:sz w:val="20"/>
          <w:lang w:val="sl-SI" w:eastAsia="sl-SI"/>
        </w:rPr>
      </w:pPr>
      <w:r w:rsidRPr="00C431A8">
        <w:rPr>
          <w:rFonts w:cs="Arial"/>
          <w:sz w:val="20"/>
          <w:lang w:val="sl-SI" w:eastAsia="sl-SI"/>
        </w:rPr>
        <w:t xml:space="preserve">PROTI: </w:t>
      </w:r>
      <w:r w:rsidR="002A17E1">
        <w:rPr>
          <w:rFonts w:cs="Arial"/>
          <w:sz w:val="20"/>
          <w:lang w:val="sl-SI" w:eastAsia="sl-SI"/>
        </w:rPr>
        <w:t>1</w:t>
      </w:r>
    </w:p>
    <w:p w14:paraId="5F211514" w14:textId="77777777" w:rsidR="0055578F" w:rsidRPr="00DC0FEA" w:rsidRDefault="0055578F" w:rsidP="0049702D">
      <w:pPr>
        <w:jc w:val="both"/>
        <w:rPr>
          <w:rFonts w:cs="Arial"/>
          <w:sz w:val="20"/>
          <w:lang w:val="sl-SI" w:eastAsia="sl-SI"/>
        </w:rPr>
      </w:pPr>
    </w:p>
    <w:p w14:paraId="13329947" w14:textId="77777777" w:rsidR="00A960C7" w:rsidRPr="00DC0FEA" w:rsidRDefault="00A960C7" w:rsidP="00A960C7">
      <w:pPr>
        <w:rPr>
          <w:rFonts w:cs="Arial"/>
          <w:b/>
          <w:bCs/>
          <w:sz w:val="20"/>
          <w:lang w:val="sl-SI"/>
        </w:rPr>
      </w:pPr>
    </w:p>
    <w:p w14:paraId="478EF16D" w14:textId="77777777" w:rsidR="00646030" w:rsidRPr="00646030" w:rsidRDefault="00C06B2A" w:rsidP="00646030">
      <w:pPr>
        <w:pStyle w:val="Odstavekseznama"/>
        <w:ind w:left="0"/>
        <w:rPr>
          <w:b/>
          <w:bCs/>
          <w:sz w:val="20"/>
          <w:lang w:eastAsia="en-US"/>
        </w:rPr>
      </w:pPr>
      <w:r w:rsidRPr="00157EBE">
        <w:rPr>
          <w:rFonts w:cs="Arial"/>
          <w:b/>
          <w:sz w:val="20"/>
        </w:rPr>
        <w:t xml:space="preserve">AD </w:t>
      </w:r>
      <w:r w:rsidR="00C40E02" w:rsidRPr="00157EBE">
        <w:rPr>
          <w:rFonts w:cs="Arial"/>
          <w:b/>
          <w:sz w:val="20"/>
        </w:rPr>
        <w:t>2</w:t>
      </w:r>
      <w:r w:rsidRPr="00157EBE">
        <w:rPr>
          <w:rFonts w:cs="Arial"/>
          <w:b/>
          <w:sz w:val="20"/>
        </w:rPr>
        <w:t xml:space="preserve">) </w:t>
      </w:r>
      <w:r w:rsidR="00646030" w:rsidRPr="00157EBE">
        <w:rPr>
          <w:b/>
          <w:bCs/>
          <w:sz w:val="20"/>
          <w:lang w:eastAsia="en-US"/>
        </w:rPr>
        <w:t>Potrditev »Dokumenta identifikacije investicijskega projekta »UREDITEV IN ŠIRITEV POKOPALIŠČA V KOMENDI«</w:t>
      </w:r>
    </w:p>
    <w:p w14:paraId="172EF9AF" w14:textId="51D0AC1A" w:rsidR="00810486" w:rsidRPr="00DC0FEA" w:rsidRDefault="00810486" w:rsidP="00FC3E56">
      <w:pPr>
        <w:pStyle w:val="Odstavekseznama"/>
        <w:ind w:left="0"/>
        <w:jc w:val="both"/>
        <w:rPr>
          <w:rFonts w:cs="Arial"/>
          <w:b/>
          <w:sz w:val="20"/>
        </w:rPr>
      </w:pPr>
    </w:p>
    <w:p w14:paraId="002D6D98" w14:textId="77777777" w:rsidR="00C40E02" w:rsidRPr="00DC0FEA" w:rsidRDefault="00C40E02" w:rsidP="00810486">
      <w:pPr>
        <w:pStyle w:val="Odstavekseznama"/>
        <w:ind w:left="0"/>
        <w:jc w:val="both"/>
        <w:rPr>
          <w:rFonts w:cs="Arial"/>
          <w:b/>
          <w:sz w:val="20"/>
        </w:rPr>
      </w:pPr>
      <w:r w:rsidRPr="00DC0FEA">
        <w:rPr>
          <w:rFonts w:cs="Arial"/>
          <w:b/>
          <w:sz w:val="20"/>
        </w:rPr>
        <w:t>==================================================================================</w:t>
      </w:r>
    </w:p>
    <w:p w14:paraId="69D20A7A" w14:textId="77777777" w:rsidR="001702BB" w:rsidRPr="00DC0FEA" w:rsidRDefault="001702BB" w:rsidP="001702BB">
      <w:pPr>
        <w:jc w:val="both"/>
        <w:rPr>
          <w:rFonts w:cs="Arial"/>
          <w:sz w:val="20"/>
          <w:lang w:val="sl-SI"/>
        </w:rPr>
      </w:pPr>
      <w:r w:rsidRPr="00DC0FEA">
        <w:rPr>
          <w:rFonts w:cs="Arial"/>
          <w:sz w:val="20"/>
          <w:lang w:val="sl-SI"/>
        </w:rPr>
        <w:t xml:space="preserve">Gradivo je objavljeno na uradni spletni strani Občine Komenda. Svetnikom je bilo obvestilo o gradivu poslano po elektronski pošti skupaj z vabilom na sejo. </w:t>
      </w:r>
    </w:p>
    <w:p w14:paraId="39E8D53F" w14:textId="77777777" w:rsidR="00C40E02" w:rsidRPr="00DC0FEA" w:rsidRDefault="00C40E02" w:rsidP="00C40E02">
      <w:pPr>
        <w:jc w:val="both"/>
        <w:rPr>
          <w:rFonts w:cs="Arial"/>
          <w:sz w:val="20"/>
          <w:lang w:val="sl-SI"/>
        </w:rPr>
      </w:pPr>
    </w:p>
    <w:p w14:paraId="34499B78" w14:textId="25097ADE" w:rsidR="00FC3E56" w:rsidRDefault="00FC3E56" w:rsidP="00FC3E56">
      <w:pPr>
        <w:pStyle w:val="Brezrazmikov"/>
        <w:jc w:val="both"/>
        <w:rPr>
          <w:rFonts w:ascii="Arial" w:hAnsi="Arial" w:cs="Arial"/>
          <w:sz w:val="20"/>
          <w:szCs w:val="20"/>
          <w:lang w:eastAsia="sl-SI"/>
        </w:rPr>
      </w:pPr>
      <w:r w:rsidRPr="00B36730">
        <w:rPr>
          <w:rFonts w:ascii="Arial" w:hAnsi="Arial" w:cs="Arial"/>
          <w:sz w:val="20"/>
          <w:szCs w:val="20"/>
          <w:lang w:eastAsia="sl-SI"/>
        </w:rPr>
        <w:t xml:space="preserve">Uvodno obrazložitev </w:t>
      </w:r>
      <w:r w:rsidR="00B36730" w:rsidRPr="00B36730">
        <w:rPr>
          <w:rFonts w:ascii="Arial" w:hAnsi="Arial" w:cs="Arial"/>
          <w:sz w:val="20"/>
          <w:szCs w:val="20"/>
          <w:lang w:eastAsia="sl-SI"/>
        </w:rPr>
        <w:t>sta</w:t>
      </w:r>
      <w:r w:rsidRPr="00B36730">
        <w:rPr>
          <w:rFonts w:ascii="Arial" w:hAnsi="Arial" w:cs="Arial"/>
          <w:sz w:val="20"/>
          <w:szCs w:val="20"/>
          <w:lang w:eastAsia="sl-SI"/>
        </w:rPr>
        <w:t xml:space="preserve"> podal</w:t>
      </w:r>
      <w:r w:rsidR="00BC4F6D" w:rsidRPr="00B36730">
        <w:rPr>
          <w:rFonts w:ascii="Arial" w:hAnsi="Arial" w:cs="Arial"/>
          <w:sz w:val="20"/>
          <w:szCs w:val="20"/>
          <w:lang w:eastAsia="sl-SI"/>
        </w:rPr>
        <w:t xml:space="preserve">a </w:t>
      </w:r>
      <w:r w:rsidR="00B36730" w:rsidRPr="00B36730">
        <w:rPr>
          <w:rFonts w:ascii="Arial" w:hAnsi="Arial" w:cs="Arial"/>
          <w:sz w:val="20"/>
          <w:szCs w:val="20"/>
          <w:lang w:eastAsia="sl-SI"/>
        </w:rPr>
        <w:t xml:space="preserve">Katja Aljaž, MA Arhitekti </w:t>
      </w:r>
      <w:proofErr w:type="spellStart"/>
      <w:r w:rsidR="00B36730" w:rsidRPr="00B36730">
        <w:rPr>
          <w:rFonts w:ascii="Arial" w:hAnsi="Arial" w:cs="Arial"/>
          <w:sz w:val="20"/>
          <w:szCs w:val="20"/>
          <w:lang w:eastAsia="sl-SI"/>
        </w:rPr>
        <w:t>d.o.o</w:t>
      </w:r>
      <w:proofErr w:type="spellEnd"/>
      <w:r w:rsidR="00B36730" w:rsidRPr="00B36730">
        <w:rPr>
          <w:rFonts w:ascii="Arial" w:hAnsi="Arial" w:cs="Arial"/>
          <w:sz w:val="20"/>
          <w:szCs w:val="20"/>
          <w:lang w:eastAsia="sl-SI"/>
        </w:rPr>
        <w:t>. in Tomaž Mikolič</w:t>
      </w:r>
      <w:r w:rsidR="001F057A">
        <w:rPr>
          <w:rFonts w:ascii="Arial" w:hAnsi="Arial" w:cs="Arial"/>
          <w:sz w:val="20"/>
          <w:szCs w:val="20"/>
          <w:lang w:eastAsia="sl-SI"/>
        </w:rPr>
        <w:t>,</w:t>
      </w:r>
      <w:r w:rsidR="00B36730" w:rsidRPr="00B36730">
        <w:rPr>
          <w:rFonts w:ascii="Arial" w:hAnsi="Arial" w:cs="Arial"/>
          <w:sz w:val="20"/>
          <w:szCs w:val="20"/>
          <w:lang w:eastAsia="sl-SI"/>
        </w:rPr>
        <w:t xml:space="preserve"> </w:t>
      </w:r>
      <w:proofErr w:type="spellStart"/>
      <w:r w:rsidR="00B36730" w:rsidRPr="00B36730">
        <w:rPr>
          <w:rFonts w:ascii="Arial" w:hAnsi="Arial" w:cs="Arial"/>
          <w:sz w:val="20"/>
          <w:szCs w:val="20"/>
          <w:lang w:eastAsia="sl-SI"/>
        </w:rPr>
        <w:t>Altus</w:t>
      </w:r>
      <w:proofErr w:type="spellEnd"/>
      <w:r w:rsidR="00B36730" w:rsidRPr="00B36730">
        <w:rPr>
          <w:rFonts w:ascii="Arial" w:hAnsi="Arial" w:cs="Arial"/>
          <w:sz w:val="20"/>
          <w:szCs w:val="20"/>
          <w:lang w:eastAsia="sl-SI"/>
        </w:rPr>
        <w:t xml:space="preserve"> </w:t>
      </w:r>
      <w:proofErr w:type="spellStart"/>
      <w:r w:rsidR="00B36730" w:rsidRPr="00B36730">
        <w:rPr>
          <w:rFonts w:ascii="Arial" w:hAnsi="Arial" w:cs="Arial"/>
          <w:sz w:val="20"/>
          <w:szCs w:val="20"/>
          <w:lang w:eastAsia="sl-SI"/>
        </w:rPr>
        <w:t>consulting</w:t>
      </w:r>
      <w:proofErr w:type="spellEnd"/>
      <w:r w:rsidR="00B36730" w:rsidRPr="00B36730">
        <w:rPr>
          <w:rFonts w:ascii="Arial" w:hAnsi="Arial" w:cs="Arial"/>
          <w:sz w:val="20"/>
          <w:szCs w:val="20"/>
          <w:lang w:eastAsia="sl-SI"/>
        </w:rPr>
        <w:t xml:space="preserve"> </w:t>
      </w:r>
      <w:proofErr w:type="spellStart"/>
      <w:r w:rsidR="00B36730" w:rsidRPr="00B36730">
        <w:rPr>
          <w:rFonts w:ascii="Arial" w:hAnsi="Arial" w:cs="Arial"/>
          <w:sz w:val="20"/>
          <w:szCs w:val="20"/>
          <w:lang w:eastAsia="sl-SI"/>
        </w:rPr>
        <w:t>d.o.o</w:t>
      </w:r>
      <w:proofErr w:type="spellEnd"/>
      <w:r w:rsidR="00BC4F6D" w:rsidRPr="00B36730">
        <w:rPr>
          <w:rFonts w:ascii="Arial" w:hAnsi="Arial" w:cs="Arial"/>
          <w:sz w:val="20"/>
          <w:szCs w:val="20"/>
          <w:lang w:eastAsia="sl-SI"/>
        </w:rPr>
        <w:t>.</w:t>
      </w:r>
    </w:p>
    <w:p w14:paraId="06DE0C4F" w14:textId="77777777" w:rsidR="00BC4F6D" w:rsidRPr="00DC0FEA" w:rsidRDefault="00BC4F6D" w:rsidP="00FC3E56">
      <w:pPr>
        <w:pStyle w:val="Brezrazmikov"/>
        <w:jc w:val="both"/>
        <w:rPr>
          <w:rFonts w:ascii="Arial" w:hAnsi="Arial" w:cs="Arial"/>
          <w:sz w:val="20"/>
          <w:szCs w:val="20"/>
          <w:lang w:eastAsia="sl-SI"/>
        </w:rPr>
      </w:pPr>
    </w:p>
    <w:p w14:paraId="0F8AF1A4" w14:textId="50BE86D5" w:rsidR="00FC3E56" w:rsidRDefault="00FC3E56" w:rsidP="00FC3E56">
      <w:pPr>
        <w:jc w:val="both"/>
        <w:rPr>
          <w:rFonts w:cs="Arial"/>
          <w:sz w:val="20"/>
          <w:lang w:val="sl-SI"/>
        </w:rPr>
      </w:pPr>
      <w:r w:rsidRPr="00DC0FEA">
        <w:rPr>
          <w:rFonts w:cs="Arial"/>
          <w:sz w:val="20"/>
          <w:lang w:val="sl-SI"/>
        </w:rPr>
        <w:t>Razprav</w:t>
      </w:r>
      <w:r w:rsidR="00B36730">
        <w:rPr>
          <w:rFonts w:cs="Arial"/>
          <w:sz w:val="20"/>
          <w:lang w:val="sl-SI"/>
        </w:rPr>
        <w:t>ljali so Roman Koncilija</w:t>
      </w:r>
      <w:r w:rsidR="00157EBE">
        <w:rPr>
          <w:rFonts w:cs="Arial"/>
          <w:sz w:val="20"/>
          <w:lang w:val="sl-SI"/>
        </w:rPr>
        <w:t xml:space="preserve"> (Lista TRN)</w:t>
      </w:r>
      <w:r w:rsidR="00B36730">
        <w:rPr>
          <w:rFonts w:cs="Arial"/>
          <w:sz w:val="20"/>
          <w:lang w:val="sl-SI"/>
        </w:rPr>
        <w:t xml:space="preserve">, </w:t>
      </w:r>
      <w:r w:rsidR="00157EBE">
        <w:rPr>
          <w:rFonts w:cs="Arial"/>
          <w:sz w:val="20"/>
          <w:lang w:val="sl-SI"/>
        </w:rPr>
        <w:t xml:space="preserve">župan </w:t>
      </w:r>
      <w:r w:rsidR="00B36730">
        <w:rPr>
          <w:rFonts w:cs="Arial"/>
          <w:sz w:val="20"/>
          <w:lang w:val="sl-SI"/>
        </w:rPr>
        <w:t>Jurij Kern, Mirko Pogačar</w:t>
      </w:r>
      <w:r w:rsidR="00157EBE">
        <w:rPr>
          <w:rFonts w:cs="Arial"/>
          <w:sz w:val="20"/>
          <w:lang w:val="sl-SI"/>
        </w:rPr>
        <w:t xml:space="preserve"> (Lista Majde Ravnikar)</w:t>
      </w:r>
      <w:r w:rsidR="001F057A">
        <w:rPr>
          <w:rFonts w:cs="Arial"/>
          <w:sz w:val="20"/>
          <w:lang w:val="sl-SI"/>
        </w:rPr>
        <w:t xml:space="preserve">, </w:t>
      </w:r>
      <w:r w:rsidR="00B36730">
        <w:rPr>
          <w:rFonts w:cs="Arial"/>
          <w:sz w:val="20"/>
          <w:lang w:val="sl-SI"/>
        </w:rPr>
        <w:t>Nada Jamšek</w:t>
      </w:r>
      <w:r w:rsidR="00157EBE">
        <w:rPr>
          <w:rFonts w:cs="Arial"/>
          <w:sz w:val="20"/>
          <w:lang w:val="sl-SI"/>
        </w:rPr>
        <w:t xml:space="preserve"> (SLS)</w:t>
      </w:r>
      <w:r w:rsidR="001F057A">
        <w:rPr>
          <w:rFonts w:cs="Arial"/>
          <w:sz w:val="20"/>
          <w:lang w:val="sl-SI"/>
        </w:rPr>
        <w:t xml:space="preserve"> in</w:t>
      </w:r>
      <w:r w:rsidR="00157EBE">
        <w:rPr>
          <w:rFonts w:cs="Arial"/>
          <w:sz w:val="20"/>
          <w:lang w:val="sl-SI"/>
        </w:rPr>
        <w:t xml:space="preserve"> </w:t>
      </w:r>
      <w:r w:rsidR="001F057A">
        <w:rPr>
          <w:rFonts w:cs="Arial"/>
          <w:sz w:val="20"/>
          <w:lang w:val="sl-SI"/>
        </w:rPr>
        <w:t>Tomaž Mikolič</w:t>
      </w:r>
      <w:r w:rsidR="00157EBE">
        <w:rPr>
          <w:rFonts w:cs="Arial"/>
          <w:sz w:val="20"/>
          <w:lang w:val="sl-SI"/>
        </w:rPr>
        <w:t xml:space="preserve"> (</w:t>
      </w:r>
      <w:proofErr w:type="spellStart"/>
      <w:r w:rsidR="00157EBE">
        <w:rPr>
          <w:rFonts w:cs="Arial"/>
          <w:sz w:val="20"/>
          <w:lang w:val="sl-SI"/>
        </w:rPr>
        <w:t>Altus</w:t>
      </w:r>
      <w:proofErr w:type="spellEnd"/>
      <w:r w:rsidR="00157EBE">
        <w:rPr>
          <w:rFonts w:cs="Arial"/>
          <w:sz w:val="20"/>
          <w:lang w:val="sl-SI"/>
        </w:rPr>
        <w:t xml:space="preserve"> </w:t>
      </w:r>
      <w:proofErr w:type="spellStart"/>
      <w:r w:rsidR="00157EBE">
        <w:rPr>
          <w:rFonts w:cs="Arial"/>
          <w:sz w:val="20"/>
          <w:lang w:val="sl-SI"/>
        </w:rPr>
        <w:t>Consulting</w:t>
      </w:r>
      <w:proofErr w:type="spellEnd"/>
      <w:r w:rsidR="00157EBE">
        <w:rPr>
          <w:rFonts w:cs="Arial"/>
          <w:sz w:val="20"/>
          <w:lang w:val="sl-SI"/>
        </w:rPr>
        <w:t xml:space="preserve"> </w:t>
      </w:r>
      <w:proofErr w:type="spellStart"/>
      <w:r w:rsidR="00157EBE">
        <w:rPr>
          <w:rFonts w:cs="Arial"/>
          <w:sz w:val="20"/>
          <w:lang w:val="sl-SI"/>
        </w:rPr>
        <w:t>d.o.o</w:t>
      </w:r>
      <w:proofErr w:type="spellEnd"/>
      <w:r w:rsidR="00157EBE">
        <w:rPr>
          <w:rFonts w:cs="Arial"/>
          <w:sz w:val="20"/>
          <w:lang w:val="sl-SI"/>
        </w:rPr>
        <w:t>.)</w:t>
      </w:r>
      <w:r w:rsidR="00B36730">
        <w:rPr>
          <w:rFonts w:cs="Arial"/>
          <w:sz w:val="20"/>
          <w:lang w:val="sl-SI"/>
        </w:rPr>
        <w:t>.</w:t>
      </w:r>
    </w:p>
    <w:p w14:paraId="6064EA3B" w14:textId="77777777" w:rsidR="006774B9" w:rsidRDefault="006774B9" w:rsidP="00FC3E56">
      <w:pPr>
        <w:jc w:val="both"/>
        <w:rPr>
          <w:rFonts w:cs="Arial"/>
          <w:sz w:val="20"/>
          <w:lang w:val="sl-SI"/>
        </w:rPr>
      </w:pPr>
    </w:p>
    <w:p w14:paraId="1A7AC87B" w14:textId="77777777" w:rsidR="006774B9" w:rsidRDefault="006774B9" w:rsidP="00FC3E56">
      <w:pPr>
        <w:jc w:val="both"/>
        <w:rPr>
          <w:rFonts w:cs="Arial"/>
          <w:b/>
          <w:bCs/>
          <w:sz w:val="20"/>
          <w:lang w:val="sl-SI"/>
        </w:rPr>
      </w:pPr>
      <w:r w:rsidRPr="006774B9">
        <w:rPr>
          <w:rFonts w:cs="Arial"/>
          <w:b/>
          <w:bCs/>
          <w:sz w:val="20"/>
          <w:lang w:val="sl-SI"/>
        </w:rPr>
        <w:t>MNENJE STATUTARNO PRAVNE KOMISIJE</w:t>
      </w:r>
    </w:p>
    <w:p w14:paraId="7369D180" w14:textId="77777777" w:rsidR="00F90934" w:rsidRDefault="00F90934" w:rsidP="00FC3E56">
      <w:pPr>
        <w:jc w:val="both"/>
        <w:rPr>
          <w:rFonts w:cs="Arial"/>
          <w:b/>
          <w:bCs/>
          <w:sz w:val="20"/>
          <w:lang w:val="sl-SI"/>
        </w:rPr>
      </w:pPr>
    </w:p>
    <w:p w14:paraId="3D970BE5" w14:textId="77777777" w:rsidR="00F90934" w:rsidRDefault="00F90934" w:rsidP="00FC3E56">
      <w:pPr>
        <w:jc w:val="both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Mnenje je podal predsednik komisije Janez Cigler Kralj.</w:t>
      </w:r>
    </w:p>
    <w:p w14:paraId="66B01559" w14:textId="77777777" w:rsidR="00F90934" w:rsidRPr="00F90934" w:rsidRDefault="00F90934" w:rsidP="00FC3E56">
      <w:pPr>
        <w:jc w:val="both"/>
        <w:rPr>
          <w:rFonts w:cs="Arial"/>
          <w:sz w:val="20"/>
          <w:lang w:val="sl-SI"/>
        </w:rPr>
      </w:pPr>
    </w:p>
    <w:p w14:paraId="4EB06F25" w14:textId="366D0DB0" w:rsidR="00646030" w:rsidRDefault="002D5F21" w:rsidP="00646030">
      <w:pPr>
        <w:pStyle w:val="Odstavekseznama"/>
        <w:ind w:left="0"/>
        <w:rPr>
          <w:rFonts w:cs="Arial"/>
        </w:rPr>
      </w:pPr>
      <w:r w:rsidRPr="002D5F21">
        <w:rPr>
          <w:rFonts w:cs="Arial"/>
          <w:sz w:val="20"/>
        </w:rPr>
        <w:t xml:space="preserve">Statutarno pravna komisija je podala </w:t>
      </w:r>
      <w:r w:rsidRPr="006774B9">
        <w:rPr>
          <w:rFonts w:cs="Arial"/>
          <w:sz w:val="20"/>
          <w:u w:val="single"/>
        </w:rPr>
        <w:t>pozitivno</w:t>
      </w:r>
      <w:r w:rsidRPr="002D5F21">
        <w:rPr>
          <w:rFonts w:cs="Arial"/>
          <w:sz w:val="20"/>
        </w:rPr>
        <w:t xml:space="preserve"> mnenje k </w:t>
      </w:r>
      <w:r w:rsidR="00646030" w:rsidRPr="00646030">
        <w:rPr>
          <w:rFonts w:cs="Arial"/>
          <w:sz w:val="20"/>
        </w:rPr>
        <w:t>Potrditvi »Dokumenta identifikacije investicijskega projekta »UREDITEV IN ŠIRITEV POKOPALIŠČA V KOMENDI«</w:t>
      </w:r>
    </w:p>
    <w:p w14:paraId="253B4B56" w14:textId="61A4AFA9" w:rsidR="002D5F21" w:rsidRDefault="002D5F21" w:rsidP="00FC3E56">
      <w:pPr>
        <w:jc w:val="both"/>
        <w:rPr>
          <w:rFonts w:cs="Arial"/>
          <w:sz w:val="20"/>
          <w:lang w:val="sl-SI"/>
        </w:rPr>
      </w:pPr>
    </w:p>
    <w:p w14:paraId="6EC5D5CA" w14:textId="61847683" w:rsidR="006774B9" w:rsidRDefault="006774B9" w:rsidP="00FC3E56">
      <w:pPr>
        <w:jc w:val="both"/>
        <w:rPr>
          <w:rFonts w:cs="Arial"/>
          <w:b/>
          <w:bCs/>
          <w:sz w:val="20"/>
          <w:lang w:val="sl-SI"/>
        </w:rPr>
      </w:pPr>
      <w:r w:rsidRPr="006774B9">
        <w:rPr>
          <w:rFonts w:cs="Arial"/>
          <w:b/>
          <w:bCs/>
          <w:sz w:val="20"/>
          <w:lang w:val="sl-SI"/>
        </w:rPr>
        <w:t xml:space="preserve">MNENJE ODBORA ZA </w:t>
      </w:r>
      <w:r w:rsidR="00B36730">
        <w:rPr>
          <w:rFonts w:cs="Arial"/>
          <w:b/>
          <w:bCs/>
          <w:sz w:val="20"/>
          <w:lang w:val="sl-SI"/>
        </w:rPr>
        <w:t>KOMUNALO, CESTE, UREJANJE PROSTORA IN VARSTVO OKOLJA</w:t>
      </w:r>
    </w:p>
    <w:p w14:paraId="36A7A563" w14:textId="77777777" w:rsidR="00F90934" w:rsidRDefault="00F90934" w:rsidP="00FC3E56">
      <w:pPr>
        <w:jc w:val="both"/>
        <w:rPr>
          <w:rFonts w:cs="Arial"/>
          <w:b/>
          <w:bCs/>
          <w:sz w:val="20"/>
          <w:lang w:val="sl-SI"/>
        </w:rPr>
      </w:pPr>
    </w:p>
    <w:p w14:paraId="58809C4F" w14:textId="77777777" w:rsidR="00F90934" w:rsidRDefault="00F90934" w:rsidP="00FC3E56">
      <w:pPr>
        <w:jc w:val="both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Mnenje odbora je prebral župan Jurij Kern.</w:t>
      </w:r>
    </w:p>
    <w:p w14:paraId="58F95844" w14:textId="77777777" w:rsidR="00F90934" w:rsidRPr="00F90934" w:rsidRDefault="00F90934" w:rsidP="00FC3E56">
      <w:pPr>
        <w:jc w:val="both"/>
        <w:rPr>
          <w:rFonts w:cs="Arial"/>
          <w:sz w:val="20"/>
          <w:lang w:val="sl-SI"/>
        </w:rPr>
      </w:pPr>
    </w:p>
    <w:p w14:paraId="70BC132C" w14:textId="3B8F55C4" w:rsidR="002D5F21" w:rsidRDefault="002D5F21" w:rsidP="00FC3E56">
      <w:pPr>
        <w:jc w:val="both"/>
        <w:rPr>
          <w:rFonts w:cs="Arial"/>
          <w:sz w:val="20"/>
          <w:lang w:val="sl-SI"/>
        </w:rPr>
      </w:pPr>
      <w:r w:rsidRPr="002D5F21">
        <w:rPr>
          <w:rFonts w:cs="Arial"/>
          <w:sz w:val="20"/>
          <w:lang w:val="sl-SI"/>
        </w:rPr>
        <w:t xml:space="preserve">Odbor za </w:t>
      </w:r>
      <w:r w:rsidR="00B36730">
        <w:rPr>
          <w:rFonts w:cs="Arial"/>
          <w:sz w:val="20"/>
          <w:lang w:val="sl-SI"/>
        </w:rPr>
        <w:t xml:space="preserve">komunalo, ceste, urejanje prostora </w:t>
      </w:r>
      <w:r w:rsidRPr="002D5F21">
        <w:rPr>
          <w:rFonts w:cs="Arial"/>
          <w:sz w:val="20"/>
          <w:lang w:val="sl-SI"/>
        </w:rPr>
        <w:t>i</w:t>
      </w:r>
      <w:r w:rsidR="00B36730">
        <w:rPr>
          <w:rFonts w:cs="Arial"/>
          <w:sz w:val="20"/>
          <w:lang w:val="sl-SI"/>
        </w:rPr>
        <w:t>n varstvo okolja</w:t>
      </w:r>
      <w:r w:rsidRPr="002D5F21">
        <w:rPr>
          <w:rFonts w:cs="Arial"/>
          <w:sz w:val="20"/>
          <w:lang w:val="sl-SI"/>
        </w:rPr>
        <w:t xml:space="preserve"> je podal </w:t>
      </w:r>
      <w:bookmarkStart w:id="2" w:name="_Hlk168652309"/>
      <w:r w:rsidRPr="00F90934">
        <w:rPr>
          <w:rFonts w:cs="Arial"/>
          <w:sz w:val="20"/>
          <w:u w:val="single"/>
          <w:lang w:val="sl-SI"/>
        </w:rPr>
        <w:t>pozitivno</w:t>
      </w:r>
      <w:r w:rsidR="00F90934">
        <w:rPr>
          <w:rFonts w:cs="Arial"/>
          <w:sz w:val="20"/>
          <w:lang w:val="sl-SI"/>
        </w:rPr>
        <w:t xml:space="preserve"> </w:t>
      </w:r>
      <w:r w:rsidRPr="00F90934">
        <w:rPr>
          <w:rFonts w:cs="Arial"/>
          <w:sz w:val="20"/>
          <w:lang w:val="sl-SI"/>
        </w:rPr>
        <w:t>mnenje</w:t>
      </w:r>
      <w:r w:rsidRPr="002D5F21">
        <w:rPr>
          <w:rFonts w:cs="Arial"/>
          <w:sz w:val="20"/>
          <w:lang w:val="sl-SI"/>
        </w:rPr>
        <w:t xml:space="preserve"> k predlogu</w:t>
      </w:r>
      <w:r>
        <w:rPr>
          <w:rFonts w:cs="Arial"/>
          <w:sz w:val="20"/>
          <w:lang w:val="sl-SI"/>
        </w:rPr>
        <w:t xml:space="preserve"> </w:t>
      </w:r>
      <w:r w:rsidR="00B36730" w:rsidRPr="00B36730">
        <w:rPr>
          <w:rFonts w:cs="Arial"/>
          <w:sz w:val="20"/>
          <w:lang w:val="sl-SI"/>
        </w:rPr>
        <w:t xml:space="preserve">k Potrditvi »Dokumenta identifikacije investicijskega projekta »UREDITEV IN ŠIRITEV POKOPALIŠČA V </w:t>
      </w:r>
      <w:proofErr w:type="spellStart"/>
      <w:r w:rsidR="00B36730" w:rsidRPr="00B36730">
        <w:rPr>
          <w:rFonts w:cs="Arial"/>
          <w:sz w:val="20"/>
          <w:lang w:val="sl-SI"/>
        </w:rPr>
        <w:t>KOMENDI«</w:t>
      </w:r>
      <w:r w:rsidR="00B36730">
        <w:rPr>
          <w:rFonts w:cs="Arial"/>
          <w:sz w:val="20"/>
          <w:lang w:val="sl-SI"/>
        </w:rPr>
        <w:t>edloga</w:t>
      </w:r>
      <w:proofErr w:type="spellEnd"/>
      <w:r w:rsidR="00B36730">
        <w:rPr>
          <w:rFonts w:cs="Arial"/>
          <w:sz w:val="20"/>
          <w:lang w:val="sl-SI"/>
        </w:rPr>
        <w:t xml:space="preserve"> sklepa DIIP </w:t>
      </w:r>
    </w:p>
    <w:bookmarkEnd w:id="2"/>
    <w:p w14:paraId="7A388374" w14:textId="77777777" w:rsidR="002D5F21" w:rsidRDefault="002D5F21" w:rsidP="00FC3E56">
      <w:pPr>
        <w:jc w:val="both"/>
        <w:rPr>
          <w:rFonts w:cs="Arial"/>
          <w:sz w:val="20"/>
          <w:lang w:val="sl-SI"/>
        </w:rPr>
      </w:pPr>
    </w:p>
    <w:p w14:paraId="6517FEBC" w14:textId="77777777" w:rsidR="006774B9" w:rsidRDefault="006774B9" w:rsidP="00FC3E56">
      <w:pPr>
        <w:jc w:val="both"/>
        <w:rPr>
          <w:rFonts w:cs="Arial"/>
          <w:b/>
          <w:bCs/>
          <w:sz w:val="20"/>
          <w:lang w:val="sl-SI"/>
        </w:rPr>
      </w:pPr>
      <w:r w:rsidRPr="006774B9">
        <w:rPr>
          <w:rFonts w:cs="Arial"/>
          <w:b/>
          <w:bCs/>
          <w:sz w:val="20"/>
          <w:lang w:val="sl-SI"/>
        </w:rPr>
        <w:t>MNENJE ODBORA ZA GOPODARJENJE Z OBČINSKIM PREMOŽENJEM IN FINANCE</w:t>
      </w:r>
    </w:p>
    <w:p w14:paraId="64946D67" w14:textId="77777777" w:rsidR="00F90934" w:rsidRDefault="00F90934" w:rsidP="00FC3E56">
      <w:pPr>
        <w:jc w:val="both"/>
        <w:rPr>
          <w:rFonts w:cs="Arial"/>
          <w:b/>
          <w:bCs/>
          <w:sz w:val="20"/>
          <w:lang w:val="sl-SI"/>
        </w:rPr>
      </w:pPr>
    </w:p>
    <w:p w14:paraId="2D35F2F8" w14:textId="77777777" w:rsidR="00F90934" w:rsidRDefault="00F90934" w:rsidP="00FC3E56">
      <w:pPr>
        <w:jc w:val="both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Mnenje odbora je podal predsednik Odbora Mirko Pogačar.</w:t>
      </w:r>
    </w:p>
    <w:p w14:paraId="09B6D2D0" w14:textId="77777777" w:rsidR="00F90934" w:rsidRPr="00F90934" w:rsidRDefault="00F90934" w:rsidP="00FC3E56">
      <w:pPr>
        <w:jc w:val="both"/>
        <w:rPr>
          <w:rFonts w:cs="Arial"/>
          <w:sz w:val="20"/>
          <w:lang w:val="sl-SI"/>
        </w:rPr>
      </w:pPr>
    </w:p>
    <w:p w14:paraId="44DE141B" w14:textId="0B7AE732" w:rsidR="002D5F21" w:rsidRDefault="002D5F21" w:rsidP="00FC3E56">
      <w:pPr>
        <w:jc w:val="both"/>
        <w:rPr>
          <w:rFonts w:cs="Arial"/>
          <w:sz w:val="20"/>
          <w:lang w:val="sl-SI"/>
        </w:rPr>
      </w:pPr>
      <w:r w:rsidRPr="002D5F21">
        <w:rPr>
          <w:rFonts w:cs="Arial"/>
          <w:sz w:val="20"/>
          <w:lang w:val="sl-SI"/>
        </w:rPr>
        <w:t>Odbor za gospodarjenje z občinskim premoženjem in finance je podal</w:t>
      </w:r>
      <w:r>
        <w:rPr>
          <w:rFonts w:cs="Arial"/>
          <w:sz w:val="20"/>
          <w:lang w:val="sl-SI"/>
        </w:rPr>
        <w:t xml:space="preserve"> </w:t>
      </w:r>
      <w:r w:rsidRPr="006774B9">
        <w:rPr>
          <w:rFonts w:cs="Arial"/>
          <w:sz w:val="20"/>
          <w:u w:val="single"/>
          <w:lang w:val="sl-SI"/>
        </w:rPr>
        <w:t>pozitivno</w:t>
      </w:r>
      <w:r w:rsidRPr="002D5F21">
        <w:rPr>
          <w:rFonts w:cs="Arial"/>
          <w:sz w:val="20"/>
          <w:lang w:val="sl-SI"/>
        </w:rPr>
        <w:t xml:space="preserve"> mnenje k </w:t>
      </w:r>
      <w:proofErr w:type="spellStart"/>
      <w:r w:rsidR="00646030" w:rsidRPr="00646030">
        <w:rPr>
          <w:rFonts w:cs="Arial"/>
          <w:sz w:val="20"/>
        </w:rPr>
        <w:t>Potrditvi</w:t>
      </w:r>
      <w:proofErr w:type="spellEnd"/>
      <w:r w:rsidR="00646030" w:rsidRPr="00646030">
        <w:rPr>
          <w:rFonts w:cs="Arial"/>
          <w:sz w:val="20"/>
        </w:rPr>
        <w:t xml:space="preserve"> »</w:t>
      </w:r>
      <w:proofErr w:type="spellStart"/>
      <w:r w:rsidR="00646030" w:rsidRPr="00646030">
        <w:rPr>
          <w:rFonts w:cs="Arial"/>
          <w:sz w:val="20"/>
        </w:rPr>
        <w:t>Dokumenta</w:t>
      </w:r>
      <w:proofErr w:type="spellEnd"/>
      <w:r w:rsidR="00646030" w:rsidRPr="00646030">
        <w:rPr>
          <w:rFonts w:cs="Arial"/>
          <w:sz w:val="20"/>
        </w:rPr>
        <w:t xml:space="preserve"> </w:t>
      </w:r>
      <w:proofErr w:type="spellStart"/>
      <w:r w:rsidR="00646030" w:rsidRPr="00646030">
        <w:rPr>
          <w:rFonts w:cs="Arial"/>
          <w:sz w:val="20"/>
        </w:rPr>
        <w:t>identifikacije</w:t>
      </w:r>
      <w:proofErr w:type="spellEnd"/>
      <w:r w:rsidR="00646030" w:rsidRPr="00646030">
        <w:rPr>
          <w:rFonts w:cs="Arial"/>
          <w:sz w:val="20"/>
        </w:rPr>
        <w:t xml:space="preserve"> </w:t>
      </w:r>
      <w:proofErr w:type="spellStart"/>
      <w:r w:rsidR="00646030" w:rsidRPr="00646030">
        <w:rPr>
          <w:rFonts w:cs="Arial"/>
          <w:sz w:val="20"/>
        </w:rPr>
        <w:t>investicijskega</w:t>
      </w:r>
      <w:proofErr w:type="spellEnd"/>
      <w:r w:rsidR="00646030" w:rsidRPr="00646030">
        <w:rPr>
          <w:rFonts w:cs="Arial"/>
          <w:sz w:val="20"/>
        </w:rPr>
        <w:t xml:space="preserve"> </w:t>
      </w:r>
      <w:proofErr w:type="spellStart"/>
      <w:r w:rsidR="00646030" w:rsidRPr="00646030">
        <w:rPr>
          <w:rFonts w:cs="Arial"/>
          <w:sz w:val="20"/>
        </w:rPr>
        <w:t>projekta</w:t>
      </w:r>
      <w:proofErr w:type="spellEnd"/>
      <w:r w:rsidR="00646030" w:rsidRPr="00646030">
        <w:rPr>
          <w:rFonts w:cs="Arial"/>
          <w:sz w:val="20"/>
        </w:rPr>
        <w:t xml:space="preserve"> »UREDITEV IN ŠIRITEV POKOPALIŠČA V KOMENDI«</w:t>
      </w:r>
    </w:p>
    <w:p w14:paraId="16B62FDF" w14:textId="77777777" w:rsidR="0055578F" w:rsidRPr="00DC0FEA" w:rsidRDefault="0055578F" w:rsidP="00FC3E56">
      <w:pPr>
        <w:jc w:val="both"/>
        <w:rPr>
          <w:rFonts w:cs="Arial"/>
          <w:sz w:val="20"/>
          <w:lang w:val="sl-SI"/>
        </w:rPr>
      </w:pPr>
    </w:p>
    <w:p w14:paraId="66572C3E" w14:textId="77777777" w:rsidR="00FC3E56" w:rsidRPr="00DC0FEA" w:rsidRDefault="00FC3E56" w:rsidP="00FC3E56">
      <w:pPr>
        <w:jc w:val="both"/>
        <w:rPr>
          <w:rFonts w:cs="Arial"/>
          <w:sz w:val="20"/>
          <w:lang w:val="sl-SI"/>
        </w:rPr>
      </w:pPr>
      <w:r w:rsidRPr="00DC0FEA">
        <w:rPr>
          <w:rFonts w:cs="Arial"/>
          <w:sz w:val="20"/>
          <w:lang w:val="sl-SI"/>
        </w:rPr>
        <w:t xml:space="preserve">Občinski svet je sprejel naslednji </w:t>
      </w:r>
    </w:p>
    <w:p w14:paraId="39492323" w14:textId="77777777" w:rsidR="00DD6A83" w:rsidRPr="00DC0FEA" w:rsidRDefault="00DD6A83" w:rsidP="00C40E02">
      <w:pPr>
        <w:jc w:val="both"/>
        <w:rPr>
          <w:rFonts w:cs="Arial"/>
          <w:sz w:val="20"/>
          <w:lang w:val="sl-SI"/>
        </w:rPr>
      </w:pPr>
    </w:p>
    <w:p w14:paraId="45D5BCAC" w14:textId="77777777" w:rsidR="00C40E02" w:rsidRPr="00DC0FEA" w:rsidRDefault="00C40E02" w:rsidP="00C40E02">
      <w:pPr>
        <w:keepNext/>
        <w:keepLines/>
        <w:jc w:val="center"/>
        <w:rPr>
          <w:rFonts w:cs="Arial"/>
          <w:b/>
          <w:sz w:val="20"/>
          <w:lang w:val="sl-SI"/>
        </w:rPr>
      </w:pPr>
      <w:r w:rsidRPr="00DC0FEA">
        <w:rPr>
          <w:rFonts w:cs="Arial"/>
          <w:b/>
          <w:sz w:val="20"/>
          <w:lang w:val="sl-SI"/>
        </w:rPr>
        <w:t>S K L E P :</w:t>
      </w:r>
    </w:p>
    <w:p w14:paraId="33B3ECD9" w14:textId="77777777" w:rsidR="00C40E02" w:rsidRPr="00AF51CC" w:rsidRDefault="00C40E02" w:rsidP="00C40E02">
      <w:pPr>
        <w:keepNext/>
        <w:keepLines/>
        <w:jc w:val="both"/>
        <w:rPr>
          <w:rFonts w:cs="Arial"/>
          <w:b/>
          <w:bCs/>
          <w:sz w:val="20"/>
          <w:lang w:val="sl-SI"/>
        </w:rPr>
      </w:pPr>
    </w:p>
    <w:p w14:paraId="0D10EC65" w14:textId="77777777" w:rsidR="00646030" w:rsidRDefault="00DC0FEA" w:rsidP="00646030">
      <w:pPr>
        <w:jc w:val="both"/>
        <w:rPr>
          <w:rFonts w:cs="Arial"/>
          <w:sz w:val="20"/>
        </w:rPr>
      </w:pPr>
      <w:r w:rsidRPr="00AF51CC">
        <w:rPr>
          <w:b/>
          <w:bCs/>
          <w:sz w:val="20"/>
          <w:lang w:val="sl-SI"/>
        </w:rPr>
        <w:t xml:space="preserve">Občinski svet Občine Komenda </w:t>
      </w:r>
      <w:r w:rsidR="00646030">
        <w:rPr>
          <w:b/>
          <w:bCs/>
          <w:sz w:val="20"/>
          <w:lang w:val="sl-SI"/>
        </w:rPr>
        <w:t>potrdi</w:t>
      </w:r>
      <w:r w:rsidR="00646030" w:rsidRPr="00646030">
        <w:rPr>
          <w:rFonts w:cs="Arial"/>
          <w:sz w:val="20"/>
        </w:rPr>
        <w:t xml:space="preserve"> »</w:t>
      </w:r>
      <w:proofErr w:type="spellStart"/>
      <w:r w:rsidR="00646030" w:rsidRPr="00646030">
        <w:rPr>
          <w:rFonts w:cs="Arial"/>
          <w:sz w:val="20"/>
        </w:rPr>
        <w:t>Dokument</w:t>
      </w:r>
      <w:proofErr w:type="spellEnd"/>
      <w:r w:rsidR="00646030" w:rsidRPr="00646030">
        <w:rPr>
          <w:rFonts w:cs="Arial"/>
          <w:sz w:val="20"/>
        </w:rPr>
        <w:t xml:space="preserve"> </w:t>
      </w:r>
      <w:proofErr w:type="spellStart"/>
      <w:r w:rsidR="00646030" w:rsidRPr="00646030">
        <w:rPr>
          <w:rFonts w:cs="Arial"/>
          <w:sz w:val="20"/>
        </w:rPr>
        <w:t>identifikacije</w:t>
      </w:r>
      <w:proofErr w:type="spellEnd"/>
      <w:r w:rsidR="00646030" w:rsidRPr="00646030">
        <w:rPr>
          <w:rFonts w:cs="Arial"/>
          <w:sz w:val="20"/>
        </w:rPr>
        <w:t xml:space="preserve"> </w:t>
      </w:r>
      <w:proofErr w:type="spellStart"/>
      <w:r w:rsidR="00646030" w:rsidRPr="00646030">
        <w:rPr>
          <w:rFonts w:cs="Arial"/>
          <w:sz w:val="20"/>
        </w:rPr>
        <w:t>investicijskega</w:t>
      </w:r>
      <w:proofErr w:type="spellEnd"/>
      <w:r w:rsidR="00646030" w:rsidRPr="00646030">
        <w:rPr>
          <w:rFonts w:cs="Arial"/>
          <w:sz w:val="20"/>
        </w:rPr>
        <w:t xml:space="preserve"> </w:t>
      </w:r>
      <w:proofErr w:type="spellStart"/>
      <w:r w:rsidR="00646030" w:rsidRPr="00646030">
        <w:rPr>
          <w:rFonts w:cs="Arial"/>
          <w:sz w:val="20"/>
        </w:rPr>
        <w:t>projekta</w:t>
      </w:r>
      <w:proofErr w:type="spellEnd"/>
      <w:r w:rsidR="00646030" w:rsidRPr="00646030">
        <w:rPr>
          <w:rFonts w:cs="Arial"/>
          <w:sz w:val="20"/>
        </w:rPr>
        <w:t xml:space="preserve"> »UREDITEV IN ŠIRITEV POKOPALIŠČA V KOMENDI«</w:t>
      </w:r>
    </w:p>
    <w:p w14:paraId="68B041DB" w14:textId="77777777" w:rsidR="00646030" w:rsidRDefault="00646030" w:rsidP="00646030">
      <w:pPr>
        <w:jc w:val="both"/>
        <w:rPr>
          <w:rFonts w:cs="Arial"/>
          <w:sz w:val="20"/>
        </w:rPr>
      </w:pPr>
    </w:p>
    <w:p w14:paraId="6493870A" w14:textId="5D498641" w:rsidR="006774B9" w:rsidRDefault="006774B9" w:rsidP="00646030">
      <w:pPr>
        <w:jc w:val="both"/>
        <w:rPr>
          <w:rFonts w:cs="Arial"/>
          <w:bCs/>
          <w:sz w:val="20"/>
          <w:u w:val="single"/>
          <w:lang w:val="sl-SI" w:eastAsia="sl-SI"/>
        </w:rPr>
      </w:pPr>
      <w:r>
        <w:rPr>
          <w:rFonts w:cs="Arial"/>
          <w:bCs/>
          <w:sz w:val="20"/>
          <w:u w:val="single"/>
          <w:lang w:val="sl-SI" w:eastAsia="sl-SI"/>
        </w:rPr>
        <w:t>Ugotovitev navzočnosti:</w:t>
      </w:r>
    </w:p>
    <w:p w14:paraId="0AB08631" w14:textId="73C75789" w:rsidR="006774B9" w:rsidRPr="006774B9" w:rsidRDefault="006774B9" w:rsidP="006774B9">
      <w:pPr>
        <w:spacing w:line="276" w:lineRule="auto"/>
        <w:jc w:val="both"/>
        <w:rPr>
          <w:rFonts w:cs="Arial"/>
          <w:bCs/>
          <w:sz w:val="20"/>
          <w:lang w:val="sl-SI" w:eastAsia="sl-SI"/>
        </w:rPr>
      </w:pPr>
      <w:r>
        <w:rPr>
          <w:rFonts w:cs="Arial"/>
          <w:bCs/>
          <w:sz w:val="20"/>
          <w:lang w:val="sl-SI" w:eastAsia="sl-SI"/>
        </w:rPr>
        <w:t>Prisotnih: 1</w:t>
      </w:r>
      <w:r w:rsidR="00B36730">
        <w:rPr>
          <w:rFonts w:cs="Arial"/>
          <w:bCs/>
          <w:sz w:val="20"/>
          <w:lang w:val="sl-SI" w:eastAsia="sl-SI"/>
        </w:rPr>
        <w:t>3</w:t>
      </w:r>
      <w:r>
        <w:rPr>
          <w:rFonts w:cs="Arial"/>
          <w:bCs/>
          <w:sz w:val="20"/>
          <w:lang w:val="sl-SI" w:eastAsia="sl-SI"/>
        </w:rPr>
        <w:t xml:space="preserve"> svetnic in svetnikov</w:t>
      </w:r>
    </w:p>
    <w:p w14:paraId="3118CD6F" w14:textId="77777777" w:rsidR="00DC0FEA" w:rsidRPr="00DC0FEA" w:rsidRDefault="00DC0FEA" w:rsidP="00C40E02">
      <w:pPr>
        <w:jc w:val="both"/>
        <w:rPr>
          <w:rFonts w:cs="Arial"/>
          <w:b/>
          <w:bCs/>
          <w:sz w:val="20"/>
          <w:u w:val="single"/>
          <w:lang w:val="sl-SI" w:eastAsia="sl-SI"/>
        </w:rPr>
      </w:pPr>
    </w:p>
    <w:p w14:paraId="1F8DE7AE" w14:textId="77777777" w:rsidR="00C40E02" w:rsidRPr="00DC0FEA" w:rsidRDefault="00C40E02" w:rsidP="00C40E02">
      <w:pPr>
        <w:jc w:val="both"/>
        <w:rPr>
          <w:rFonts w:cs="Arial"/>
          <w:sz w:val="20"/>
          <w:u w:val="single"/>
          <w:lang w:val="sl-SI" w:eastAsia="sl-SI"/>
        </w:rPr>
      </w:pPr>
      <w:r w:rsidRPr="00DC0FEA">
        <w:rPr>
          <w:rFonts w:cs="Arial"/>
          <w:sz w:val="20"/>
          <w:u w:val="single"/>
          <w:lang w:val="sl-SI" w:eastAsia="sl-SI"/>
        </w:rPr>
        <w:t>Glasovanje:</w:t>
      </w:r>
    </w:p>
    <w:p w14:paraId="21FDB536" w14:textId="396F5479" w:rsidR="00C40E02" w:rsidRPr="00DC0FEA" w:rsidRDefault="00C40E02" w:rsidP="00C40E02">
      <w:pPr>
        <w:jc w:val="both"/>
        <w:rPr>
          <w:rFonts w:cs="Arial"/>
          <w:sz w:val="20"/>
          <w:lang w:val="sl-SI" w:eastAsia="sl-SI"/>
        </w:rPr>
      </w:pPr>
      <w:r w:rsidRPr="00DC0FEA">
        <w:rPr>
          <w:rFonts w:cs="Arial"/>
          <w:sz w:val="20"/>
          <w:lang w:val="sl-SI" w:eastAsia="sl-SI"/>
        </w:rPr>
        <w:t xml:space="preserve">ZA: </w:t>
      </w:r>
      <w:r w:rsidR="001F057A">
        <w:rPr>
          <w:rFonts w:cs="Arial"/>
          <w:sz w:val="20"/>
          <w:lang w:val="sl-SI" w:eastAsia="sl-SI"/>
        </w:rPr>
        <w:t>13</w:t>
      </w:r>
    </w:p>
    <w:p w14:paraId="1D1D9889" w14:textId="7F0879B9" w:rsidR="00C40E02" w:rsidRDefault="00C40E02" w:rsidP="00C40E02">
      <w:pPr>
        <w:jc w:val="both"/>
        <w:rPr>
          <w:rFonts w:cs="Arial"/>
          <w:sz w:val="20"/>
          <w:lang w:val="sl-SI" w:eastAsia="sl-SI"/>
        </w:rPr>
      </w:pPr>
      <w:r w:rsidRPr="00DC0FEA">
        <w:rPr>
          <w:rFonts w:cs="Arial"/>
          <w:sz w:val="20"/>
          <w:lang w:val="sl-SI" w:eastAsia="sl-SI"/>
        </w:rPr>
        <w:t xml:space="preserve">PROTI: </w:t>
      </w:r>
      <w:r w:rsidR="001F057A">
        <w:rPr>
          <w:rFonts w:cs="Arial"/>
          <w:sz w:val="20"/>
          <w:lang w:val="sl-SI" w:eastAsia="sl-SI"/>
        </w:rPr>
        <w:t>0</w:t>
      </w:r>
    </w:p>
    <w:p w14:paraId="4AC6FEFA" w14:textId="77777777" w:rsidR="001F057A" w:rsidRDefault="001F057A" w:rsidP="00C40E02">
      <w:pPr>
        <w:jc w:val="both"/>
        <w:rPr>
          <w:rFonts w:cs="Arial"/>
          <w:sz w:val="20"/>
          <w:lang w:val="sl-SI" w:eastAsia="sl-SI"/>
        </w:rPr>
      </w:pPr>
    </w:p>
    <w:p w14:paraId="0205ED92" w14:textId="77777777" w:rsidR="00C40E02" w:rsidRPr="00DC0FEA" w:rsidRDefault="00C40E02" w:rsidP="00C06B2A">
      <w:pPr>
        <w:pStyle w:val="Odstavekseznama"/>
        <w:ind w:left="0"/>
        <w:rPr>
          <w:rFonts w:cs="Arial"/>
          <w:b/>
          <w:sz w:val="20"/>
        </w:rPr>
      </w:pPr>
    </w:p>
    <w:p w14:paraId="0E864CB1" w14:textId="77777777" w:rsidR="00646030" w:rsidRDefault="006E0E89" w:rsidP="00646030">
      <w:pPr>
        <w:spacing w:line="260" w:lineRule="atLeast"/>
        <w:jc w:val="both"/>
        <w:rPr>
          <w:rFonts w:cs="Arial"/>
          <w:szCs w:val="22"/>
        </w:rPr>
      </w:pPr>
      <w:r w:rsidRPr="00157EBE">
        <w:rPr>
          <w:rFonts w:cs="Arial"/>
          <w:b/>
          <w:sz w:val="20"/>
        </w:rPr>
        <w:t xml:space="preserve">AD 3) </w:t>
      </w:r>
      <w:r w:rsidR="00646030" w:rsidRPr="00157EBE">
        <w:rPr>
          <w:b/>
          <w:bCs/>
          <w:sz w:val="20"/>
          <w:lang w:val="sl-SI"/>
        </w:rPr>
        <w:t>Končno poročilo o nadzoru ZR proračuna Občine Komenda za leti 2021 in 2022</w:t>
      </w:r>
    </w:p>
    <w:p w14:paraId="3877B9BB" w14:textId="5138E5E3" w:rsidR="004331B0" w:rsidRDefault="004331B0" w:rsidP="004331B0">
      <w:pPr>
        <w:pStyle w:val="Odstavekseznama"/>
        <w:ind w:left="0"/>
        <w:jc w:val="both"/>
        <w:rPr>
          <w:rFonts w:cs="Arial"/>
          <w:b/>
          <w:sz w:val="20"/>
        </w:rPr>
      </w:pPr>
    </w:p>
    <w:p w14:paraId="641CFD8C" w14:textId="77777777" w:rsidR="006E0E89" w:rsidRPr="00DC0FEA" w:rsidRDefault="006E0E89" w:rsidP="004331B0">
      <w:pPr>
        <w:pStyle w:val="Odstavekseznama"/>
        <w:ind w:left="0"/>
        <w:jc w:val="both"/>
        <w:rPr>
          <w:rFonts w:cs="Arial"/>
          <w:b/>
          <w:sz w:val="20"/>
        </w:rPr>
      </w:pPr>
      <w:r w:rsidRPr="00DC0FEA">
        <w:rPr>
          <w:rFonts w:cs="Arial"/>
          <w:b/>
          <w:sz w:val="20"/>
        </w:rPr>
        <w:t>==================================================================================</w:t>
      </w:r>
    </w:p>
    <w:p w14:paraId="4737C0B2" w14:textId="77777777" w:rsidR="001254DE" w:rsidRPr="00DC0FEA" w:rsidRDefault="001702BB" w:rsidP="001702BB">
      <w:pPr>
        <w:jc w:val="both"/>
        <w:rPr>
          <w:rFonts w:cs="Arial"/>
          <w:sz w:val="20"/>
          <w:lang w:val="sl-SI"/>
        </w:rPr>
      </w:pPr>
      <w:r w:rsidRPr="00DC0FEA">
        <w:rPr>
          <w:rFonts w:cs="Arial"/>
          <w:sz w:val="20"/>
          <w:lang w:val="sl-SI"/>
        </w:rPr>
        <w:t>Gradivo je objavljeno na uradni spletni strani Občine Komenda</w:t>
      </w:r>
      <w:r w:rsidR="00FC3E56" w:rsidRPr="00DC0FEA">
        <w:rPr>
          <w:rFonts w:cs="Arial"/>
          <w:sz w:val="20"/>
          <w:lang w:val="sl-SI"/>
        </w:rPr>
        <w:t xml:space="preserve">. </w:t>
      </w:r>
      <w:r w:rsidRPr="00DC0FEA">
        <w:rPr>
          <w:rFonts w:cs="Arial"/>
          <w:sz w:val="20"/>
          <w:lang w:val="sl-SI"/>
        </w:rPr>
        <w:t>Svetnikom je bilo obvestilo o gradivu poslano po elektronski pošti skupaj z vabilom na sejo.</w:t>
      </w:r>
    </w:p>
    <w:p w14:paraId="40E84887" w14:textId="77777777" w:rsidR="001702BB" w:rsidRPr="00DC0FEA" w:rsidRDefault="001702BB" w:rsidP="001702BB">
      <w:pPr>
        <w:jc w:val="both"/>
        <w:rPr>
          <w:rFonts w:cs="Arial"/>
          <w:sz w:val="20"/>
          <w:lang w:val="sl-SI"/>
        </w:rPr>
      </w:pPr>
      <w:r w:rsidRPr="00DC0FEA">
        <w:rPr>
          <w:rFonts w:cs="Arial"/>
          <w:sz w:val="20"/>
          <w:lang w:val="sl-SI"/>
        </w:rPr>
        <w:t xml:space="preserve"> </w:t>
      </w:r>
    </w:p>
    <w:p w14:paraId="2A33310C" w14:textId="311EC916" w:rsidR="001254DE" w:rsidRDefault="004331B0" w:rsidP="001254DE">
      <w:pPr>
        <w:pStyle w:val="Brezrazmikov"/>
        <w:jc w:val="both"/>
        <w:rPr>
          <w:rFonts w:ascii="Arial" w:hAnsi="Arial" w:cs="Arial"/>
          <w:sz w:val="20"/>
          <w:szCs w:val="20"/>
          <w:lang w:eastAsia="sl-SI"/>
        </w:rPr>
      </w:pPr>
      <w:r w:rsidRPr="004331B0">
        <w:rPr>
          <w:rFonts w:ascii="Arial" w:hAnsi="Arial" w:cs="Arial"/>
          <w:sz w:val="20"/>
          <w:szCs w:val="20"/>
          <w:lang w:eastAsia="sl-SI"/>
        </w:rPr>
        <w:t xml:space="preserve">Uvodno </w:t>
      </w:r>
      <w:r>
        <w:rPr>
          <w:rFonts w:ascii="Arial" w:hAnsi="Arial" w:cs="Arial"/>
          <w:sz w:val="20"/>
          <w:szCs w:val="20"/>
          <w:lang w:eastAsia="sl-SI"/>
        </w:rPr>
        <w:t>poročilo</w:t>
      </w:r>
      <w:r w:rsidRPr="004331B0">
        <w:rPr>
          <w:rFonts w:ascii="Arial" w:hAnsi="Arial" w:cs="Arial"/>
          <w:sz w:val="20"/>
          <w:szCs w:val="20"/>
          <w:lang w:eastAsia="sl-SI"/>
        </w:rPr>
        <w:t xml:space="preserve"> je poda</w:t>
      </w:r>
      <w:r w:rsidR="00D021BB">
        <w:rPr>
          <w:rFonts w:ascii="Arial" w:hAnsi="Arial" w:cs="Arial"/>
          <w:sz w:val="20"/>
          <w:szCs w:val="20"/>
          <w:lang w:eastAsia="sl-SI"/>
        </w:rPr>
        <w:t>l</w:t>
      </w:r>
      <w:r w:rsidRPr="004331B0">
        <w:rPr>
          <w:rFonts w:ascii="Arial" w:hAnsi="Arial" w:cs="Arial"/>
          <w:sz w:val="20"/>
          <w:szCs w:val="20"/>
          <w:lang w:eastAsia="sl-SI"/>
        </w:rPr>
        <w:t xml:space="preserve"> </w:t>
      </w:r>
      <w:r w:rsidR="00D021BB">
        <w:rPr>
          <w:rFonts w:ascii="Arial" w:hAnsi="Arial" w:cs="Arial"/>
          <w:sz w:val="20"/>
          <w:szCs w:val="20"/>
          <w:lang w:eastAsia="sl-SI"/>
        </w:rPr>
        <w:t>Mitja Dolžan, predsednik NO Občine Komenda</w:t>
      </w:r>
      <w:r>
        <w:rPr>
          <w:rFonts w:ascii="Arial" w:hAnsi="Arial" w:cs="Arial"/>
          <w:sz w:val="20"/>
          <w:szCs w:val="20"/>
          <w:lang w:eastAsia="sl-SI"/>
        </w:rPr>
        <w:t>.</w:t>
      </w:r>
    </w:p>
    <w:p w14:paraId="7E69B50E" w14:textId="77777777" w:rsidR="004331B0" w:rsidRDefault="004331B0" w:rsidP="001254DE">
      <w:pPr>
        <w:pStyle w:val="Brezrazmikov"/>
        <w:jc w:val="both"/>
        <w:rPr>
          <w:rFonts w:ascii="Arial" w:hAnsi="Arial" w:cs="Arial"/>
          <w:sz w:val="20"/>
          <w:szCs w:val="20"/>
          <w:lang w:eastAsia="sl-SI"/>
        </w:rPr>
      </w:pPr>
    </w:p>
    <w:p w14:paraId="3853D6FF" w14:textId="790EE99D" w:rsidR="001254DE" w:rsidRDefault="004331B0" w:rsidP="001254DE">
      <w:pPr>
        <w:jc w:val="both"/>
        <w:rPr>
          <w:rFonts w:cs="Arial"/>
          <w:sz w:val="20"/>
          <w:lang w:val="sl-SI"/>
        </w:rPr>
      </w:pPr>
      <w:r w:rsidRPr="00883627">
        <w:rPr>
          <w:rFonts w:cs="Arial"/>
          <w:sz w:val="20"/>
          <w:lang w:val="sl-SI"/>
        </w:rPr>
        <w:t>Razprav</w:t>
      </w:r>
      <w:r w:rsidR="00CE74AB" w:rsidRPr="00883627">
        <w:rPr>
          <w:rFonts w:cs="Arial"/>
          <w:sz w:val="20"/>
          <w:lang w:val="sl-SI"/>
        </w:rPr>
        <w:t>ljal</w:t>
      </w:r>
      <w:r w:rsidR="00024CE1">
        <w:rPr>
          <w:rFonts w:cs="Arial"/>
          <w:sz w:val="20"/>
          <w:lang w:val="sl-SI"/>
        </w:rPr>
        <w:t>a</w:t>
      </w:r>
      <w:r w:rsidR="00CE74AB" w:rsidRPr="00883627">
        <w:rPr>
          <w:rFonts w:cs="Arial"/>
          <w:sz w:val="20"/>
          <w:lang w:val="sl-SI"/>
        </w:rPr>
        <w:t xml:space="preserve"> s</w:t>
      </w:r>
      <w:r w:rsidR="00024CE1">
        <w:rPr>
          <w:rFonts w:cs="Arial"/>
          <w:sz w:val="20"/>
          <w:lang w:val="sl-SI"/>
        </w:rPr>
        <w:t>ta</w:t>
      </w:r>
      <w:r w:rsidR="00CE74AB" w:rsidRPr="00883627">
        <w:rPr>
          <w:rFonts w:cs="Arial"/>
          <w:sz w:val="20"/>
          <w:lang w:val="sl-SI"/>
        </w:rPr>
        <w:t xml:space="preserve"> </w:t>
      </w:r>
      <w:r w:rsidR="00883627" w:rsidRPr="00883627">
        <w:rPr>
          <w:rFonts w:cs="Arial"/>
          <w:sz w:val="20"/>
          <w:lang w:val="sl-SI"/>
        </w:rPr>
        <w:t>Nikolaj Špenko</w:t>
      </w:r>
      <w:r w:rsidR="00157EBE">
        <w:rPr>
          <w:rFonts w:cs="Arial"/>
          <w:sz w:val="20"/>
          <w:lang w:val="sl-SI"/>
        </w:rPr>
        <w:t xml:space="preserve"> (Lista Majde Ravnikar)</w:t>
      </w:r>
      <w:r w:rsidR="00883627" w:rsidRPr="00883627">
        <w:rPr>
          <w:rFonts w:cs="Arial"/>
          <w:sz w:val="20"/>
          <w:lang w:val="sl-SI"/>
        </w:rPr>
        <w:t xml:space="preserve"> in Mitja Dolžan</w:t>
      </w:r>
      <w:r w:rsidR="00157EBE">
        <w:rPr>
          <w:rFonts w:cs="Arial"/>
          <w:sz w:val="20"/>
          <w:lang w:val="sl-SI"/>
        </w:rPr>
        <w:t>, predsednik NO</w:t>
      </w:r>
      <w:r w:rsidR="0055578F" w:rsidRPr="00883627">
        <w:rPr>
          <w:rFonts w:cs="Arial"/>
          <w:sz w:val="20"/>
          <w:lang w:val="sl-SI"/>
        </w:rPr>
        <w:t>.</w:t>
      </w:r>
    </w:p>
    <w:p w14:paraId="7C44F570" w14:textId="77777777" w:rsidR="00C40E02" w:rsidRDefault="00C40E02" w:rsidP="00C06B2A">
      <w:pPr>
        <w:pStyle w:val="Odstavekseznama"/>
        <w:ind w:left="0"/>
        <w:rPr>
          <w:rFonts w:cs="Arial"/>
          <w:b/>
          <w:color w:val="FF0000"/>
          <w:sz w:val="20"/>
        </w:rPr>
      </w:pPr>
    </w:p>
    <w:p w14:paraId="7C88C83D" w14:textId="77777777" w:rsidR="0055578F" w:rsidRPr="00441274" w:rsidRDefault="0055578F" w:rsidP="00C06B2A">
      <w:pPr>
        <w:pStyle w:val="Odstavekseznama"/>
        <w:ind w:left="0"/>
        <w:rPr>
          <w:rFonts w:cs="Arial"/>
          <w:b/>
          <w:color w:val="FF0000"/>
          <w:sz w:val="20"/>
        </w:rPr>
      </w:pPr>
    </w:p>
    <w:p w14:paraId="70ED9B62" w14:textId="77777777" w:rsidR="00D021BB" w:rsidRPr="001211D4" w:rsidRDefault="009E3D6A" w:rsidP="00D021BB">
      <w:pPr>
        <w:pStyle w:val="Naslovpoiljatelja"/>
        <w:rPr>
          <w:rFonts w:ascii="Arial" w:hAnsi="Arial"/>
          <w:b/>
          <w:bCs/>
          <w:sz w:val="20"/>
          <w:lang w:val="sl-SI"/>
        </w:rPr>
      </w:pPr>
      <w:r w:rsidRPr="001211D4">
        <w:rPr>
          <w:rFonts w:ascii="Arial" w:hAnsi="Arial"/>
          <w:b/>
          <w:bCs/>
          <w:sz w:val="20"/>
          <w:lang w:val="sl-SI"/>
        </w:rPr>
        <w:t xml:space="preserve">AD 4) </w:t>
      </w:r>
      <w:r w:rsidR="00D021BB" w:rsidRPr="001211D4">
        <w:rPr>
          <w:rFonts w:ascii="Arial" w:hAnsi="Arial"/>
          <w:b/>
          <w:bCs/>
          <w:sz w:val="20"/>
          <w:lang w:val="sl-SI"/>
        </w:rPr>
        <w:t>Končno poročilo o nadzoru premoženjske bilance za leti 2021 in 2022</w:t>
      </w:r>
    </w:p>
    <w:p w14:paraId="2676C46C" w14:textId="666EECBF" w:rsidR="00DB7C83" w:rsidRPr="00DB7C83" w:rsidRDefault="00DB7C83" w:rsidP="00DB7C83">
      <w:pPr>
        <w:pStyle w:val="Odstavekseznama"/>
        <w:ind w:left="0"/>
        <w:jc w:val="both"/>
        <w:rPr>
          <w:rFonts w:cs="Arial"/>
          <w:bCs/>
          <w:sz w:val="20"/>
        </w:rPr>
      </w:pPr>
    </w:p>
    <w:p w14:paraId="355A2B3E" w14:textId="77777777" w:rsidR="009E3D6A" w:rsidRPr="00DB7C83" w:rsidRDefault="009E3D6A" w:rsidP="007A1164">
      <w:pPr>
        <w:pStyle w:val="Odstavekseznama"/>
        <w:ind w:left="0"/>
        <w:jc w:val="both"/>
        <w:rPr>
          <w:rFonts w:cs="Arial"/>
          <w:b/>
          <w:sz w:val="20"/>
        </w:rPr>
      </w:pPr>
      <w:r w:rsidRPr="00DB7C83">
        <w:rPr>
          <w:rFonts w:cs="Arial"/>
          <w:b/>
          <w:sz w:val="20"/>
        </w:rPr>
        <w:t>==================================================================================</w:t>
      </w:r>
    </w:p>
    <w:p w14:paraId="5F39B25A" w14:textId="77777777" w:rsidR="001702BB" w:rsidRPr="00DB7C83" w:rsidRDefault="001702BB" w:rsidP="001702BB">
      <w:pPr>
        <w:jc w:val="both"/>
        <w:rPr>
          <w:rFonts w:cs="Arial"/>
          <w:sz w:val="20"/>
          <w:lang w:val="sl-SI"/>
        </w:rPr>
      </w:pPr>
      <w:r w:rsidRPr="00DB7C83">
        <w:rPr>
          <w:rFonts w:cs="Arial"/>
          <w:sz w:val="20"/>
          <w:lang w:val="sl-SI"/>
        </w:rPr>
        <w:t xml:space="preserve">Gradivo je objavljeno na uradni spletni strani Občine Komenda. Svetnikom je bilo obvestilo o gradivu poslano po elektronski pošti skupaj z vabilom na sejo. </w:t>
      </w:r>
    </w:p>
    <w:p w14:paraId="437C15D0" w14:textId="77777777" w:rsidR="001702BB" w:rsidRDefault="001702BB" w:rsidP="007A7A8F">
      <w:pPr>
        <w:jc w:val="both"/>
        <w:rPr>
          <w:rFonts w:cs="Arial"/>
          <w:sz w:val="20"/>
          <w:lang w:val="sl-SI"/>
        </w:rPr>
      </w:pPr>
    </w:p>
    <w:p w14:paraId="2557ADCC" w14:textId="77777777" w:rsidR="00D021BB" w:rsidRDefault="00D021BB" w:rsidP="00D021BB">
      <w:pPr>
        <w:pStyle w:val="Brezrazmikov"/>
        <w:jc w:val="both"/>
        <w:rPr>
          <w:rFonts w:ascii="Arial" w:hAnsi="Arial" w:cs="Arial"/>
          <w:sz w:val="20"/>
          <w:szCs w:val="20"/>
          <w:lang w:eastAsia="sl-SI"/>
        </w:rPr>
      </w:pPr>
      <w:r w:rsidRPr="004331B0">
        <w:rPr>
          <w:rFonts w:ascii="Arial" w:hAnsi="Arial" w:cs="Arial"/>
          <w:sz w:val="20"/>
          <w:szCs w:val="20"/>
          <w:lang w:eastAsia="sl-SI"/>
        </w:rPr>
        <w:t xml:space="preserve">Uvodno </w:t>
      </w:r>
      <w:r>
        <w:rPr>
          <w:rFonts w:ascii="Arial" w:hAnsi="Arial" w:cs="Arial"/>
          <w:sz w:val="20"/>
          <w:szCs w:val="20"/>
          <w:lang w:eastAsia="sl-SI"/>
        </w:rPr>
        <w:t>poročilo</w:t>
      </w:r>
      <w:r w:rsidRPr="004331B0">
        <w:rPr>
          <w:rFonts w:ascii="Arial" w:hAnsi="Arial" w:cs="Arial"/>
          <w:sz w:val="20"/>
          <w:szCs w:val="20"/>
          <w:lang w:eastAsia="sl-SI"/>
        </w:rPr>
        <w:t xml:space="preserve"> je poda</w:t>
      </w:r>
      <w:r>
        <w:rPr>
          <w:rFonts w:ascii="Arial" w:hAnsi="Arial" w:cs="Arial"/>
          <w:sz w:val="20"/>
          <w:szCs w:val="20"/>
          <w:lang w:eastAsia="sl-SI"/>
        </w:rPr>
        <w:t>l</w:t>
      </w:r>
      <w:r w:rsidRPr="004331B0">
        <w:rPr>
          <w:rFonts w:ascii="Arial" w:hAnsi="Arial" w:cs="Arial"/>
          <w:sz w:val="20"/>
          <w:szCs w:val="20"/>
          <w:lang w:eastAsia="sl-SI"/>
        </w:rPr>
        <w:t xml:space="preserve"> </w:t>
      </w:r>
      <w:r>
        <w:rPr>
          <w:rFonts w:ascii="Arial" w:hAnsi="Arial" w:cs="Arial"/>
          <w:sz w:val="20"/>
          <w:szCs w:val="20"/>
          <w:lang w:eastAsia="sl-SI"/>
        </w:rPr>
        <w:t>Mitja Dolžan, predsednik NO Občine Komenda.</w:t>
      </w:r>
    </w:p>
    <w:p w14:paraId="1FEA2D38" w14:textId="77777777" w:rsidR="00EE148E" w:rsidRDefault="00EE148E" w:rsidP="009E3D6A">
      <w:pPr>
        <w:jc w:val="both"/>
        <w:rPr>
          <w:rFonts w:cs="Arial"/>
          <w:sz w:val="20"/>
          <w:lang w:val="sl-SI" w:eastAsia="sl-SI"/>
        </w:rPr>
      </w:pPr>
    </w:p>
    <w:p w14:paraId="0D922234" w14:textId="77777777" w:rsidR="00CE74AB" w:rsidRDefault="00CE74AB" w:rsidP="00CE74AB">
      <w:pPr>
        <w:jc w:val="both"/>
        <w:rPr>
          <w:rFonts w:cs="Arial"/>
          <w:sz w:val="20"/>
          <w:lang w:val="sl-SI"/>
        </w:rPr>
      </w:pPr>
      <w:r w:rsidRPr="00883627">
        <w:rPr>
          <w:rFonts w:cs="Arial"/>
          <w:sz w:val="20"/>
          <w:lang w:val="sl-SI"/>
        </w:rPr>
        <w:t>Razprave ni bilo.</w:t>
      </w:r>
    </w:p>
    <w:p w14:paraId="78526FA6" w14:textId="77777777" w:rsidR="00CE74AB" w:rsidRPr="00DB7C83" w:rsidRDefault="00CE74AB" w:rsidP="009E3D6A">
      <w:pPr>
        <w:jc w:val="both"/>
        <w:rPr>
          <w:rFonts w:cs="Arial"/>
          <w:sz w:val="20"/>
          <w:lang w:val="sl-SI" w:eastAsia="sl-SI"/>
        </w:rPr>
      </w:pPr>
    </w:p>
    <w:p w14:paraId="13127A26" w14:textId="77777777" w:rsidR="007E3155" w:rsidRPr="007E3155" w:rsidRDefault="007E3155" w:rsidP="007E3155">
      <w:pPr>
        <w:jc w:val="both"/>
        <w:rPr>
          <w:rFonts w:cs="Arial"/>
          <w:b/>
          <w:sz w:val="20"/>
          <w:lang w:val="sl-SI" w:eastAsia="sl-SI"/>
        </w:rPr>
      </w:pPr>
    </w:p>
    <w:p w14:paraId="46E4D1BB" w14:textId="36782AB8" w:rsidR="007E3155" w:rsidRPr="007E3155" w:rsidRDefault="007E3155" w:rsidP="007E3155">
      <w:pPr>
        <w:jc w:val="both"/>
        <w:rPr>
          <w:rFonts w:cs="Arial"/>
          <w:b/>
          <w:sz w:val="20"/>
          <w:lang w:val="sl-SI" w:eastAsia="sl-SI"/>
        </w:rPr>
      </w:pPr>
      <w:r w:rsidRPr="001211D4">
        <w:rPr>
          <w:rFonts w:cs="Arial"/>
          <w:b/>
          <w:sz w:val="20"/>
        </w:rPr>
        <w:t xml:space="preserve">AD </w:t>
      </w:r>
      <w:r w:rsidR="00646030" w:rsidRPr="001211D4">
        <w:rPr>
          <w:rFonts w:cs="Arial"/>
          <w:b/>
          <w:sz w:val="20"/>
        </w:rPr>
        <w:t>5</w:t>
      </w:r>
      <w:r w:rsidRPr="001211D4">
        <w:rPr>
          <w:rFonts w:cs="Arial"/>
          <w:b/>
          <w:sz w:val="20"/>
        </w:rPr>
        <w:t xml:space="preserve">) </w:t>
      </w:r>
      <w:r w:rsidRPr="001211D4">
        <w:rPr>
          <w:rFonts w:cs="Arial"/>
          <w:b/>
          <w:sz w:val="20"/>
          <w:lang w:val="sl-SI" w:eastAsia="sl-SI"/>
        </w:rPr>
        <w:t xml:space="preserve">Poročilo o trenutnem stanju na </w:t>
      </w:r>
      <w:r w:rsidR="00F52814" w:rsidRPr="001211D4">
        <w:rPr>
          <w:rFonts w:cs="Arial"/>
          <w:b/>
          <w:sz w:val="20"/>
          <w:lang w:val="sl-SI" w:eastAsia="sl-SI"/>
        </w:rPr>
        <w:t xml:space="preserve">zadrževalniku </w:t>
      </w:r>
      <w:proofErr w:type="spellStart"/>
      <w:r w:rsidR="00F52814" w:rsidRPr="001211D4">
        <w:rPr>
          <w:rFonts w:cs="Arial"/>
          <w:b/>
          <w:sz w:val="20"/>
          <w:lang w:val="sl-SI" w:eastAsia="sl-SI"/>
        </w:rPr>
        <w:t>Tunjščica</w:t>
      </w:r>
      <w:proofErr w:type="spellEnd"/>
    </w:p>
    <w:p w14:paraId="534EC92D" w14:textId="77777777" w:rsidR="007E3155" w:rsidRPr="007E3155" w:rsidRDefault="007E3155" w:rsidP="007E3155">
      <w:pPr>
        <w:pStyle w:val="Odstavekseznama"/>
        <w:ind w:left="0"/>
        <w:rPr>
          <w:rFonts w:cs="Arial"/>
          <w:b/>
          <w:sz w:val="20"/>
        </w:rPr>
      </w:pPr>
      <w:r w:rsidRPr="007E3155">
        <w:rPr>
          <w:rFonts w:cs="Arial"/>
          <w:b/>
          <w:sz w:val="20"/>
        </w:rPr>
        <w:t>==================================================================================</w:t>
      </w:r>
    </w:p>
    <w:p w14:paraId="10889FD0" w14:textId="5618510D" w:rsidR="007E3155" w:rsidRPr="007E3155" w:rsidRDefault="007E3155" w:rsidP="007E3155">
      <w:pPr>
        <w:jc w:val="both"/>
        <w:rPr>
          <w:rFonts w:cs="Arial"/>
          <w:b/>
          <w:bCs/>
          <w:sz w:val="20"/>
        </w:rPr>
      </w:pPr>
      <w:r w:rsidRPr="007E3155">
        <w:rPr>
          <w:rFonts w:cs="Arial"/>
          <w:sz w:val="20"/>
          <w:lang w:val="sl-SI"/>
        </w:rPr>
        <w:t>Ustn</w:t>
      </w:r>
      <w:r>
        <w:rPr>
          <w:rFonts w:cs="Arial"/>
          <w:sz w:val="20"/>
          <w:lang w:val="sl-SI"/>
        </w:rPr>
        <w:t>o</w:t>
      </w:r>
      <w:r w:rsidRPr="007E3155">
        <w:rPr>
          <w:rFonts w:cs="Arial"/>
          <w:sz w:val="20"/>
          <w:lang w:val="sl-SI"/>
        </w:rPr>
        <w:t xml:space="preserve"> seznanitev s poročilom o trenutnem stanju na </w:t>
      </w:r>
      <w:proofErr w:type="spellStart"/>
      <w:r w:rsidRPr="007E3155">
        <w:rPr>
          <w:rFonts w:cs="Arial"/>
          <w:sz w:val="20"/>
        </w:rPr>
        <w:t>zadrževalniku</w:t>
      </w:r>
      <w:proofErr w:type="spellEnd"/>
      <w:r w:rsidRPr="007E3155">
        <w:rPr>
          <w:rFonts w:cs="Arial"/>
          <w:sz w:val="20"/>
        </w:rPr>
        <w:t xml:space="preserve"> </w:t>
      </w:r>
      <w:proofErr w:type="spellStart"/>
      <w:r w:rsidRPr="007E3155">
        <w:rPr>
          <w:rFonts w:cs="Arial"/>
          <w:sz w:val="20"/>
        </w:rPr>
        <w:t>Tunjščica</w:t>
      </w:r>
      <w:proofErr w:type="spellEnd"/>
      <w:r w:rsidRPr="007E3155">
        <w:rPr>
          <w:rFonts w:cs="Arial"/>
          <w:sz w:val="20"/>
          <w:lang w:val="sl-SI"/>
        </w:rPr>
        <w:t xml:space="preserve"> je podal župan Jurij Kern.</w:t>
      </w:r>
    </w:p>
    <w:p w14:paraId="6467A795" w14:textId="77777777" w:rsidR="007E3155" w:rsidRDefault="007E3155" w:rsidP="006B7EA8">
      <w:pPr>
        <w:jc w:val="both"/>
        <w:rPr>
          <w:rFonts w:cs="Arial"/>
          <w:color w:val="FF0000"/>
          <w:sz w:val="20"/>
          <w:lang w:val="sl-SI"/>
        </w:rPr>
      </w:pPr>
    </w:p>
    <w:p w14:paraId="7794E1BB" w14:textId="77777777" w:rsidR="007E3155" w:rsidRDefault="002B0C68" w:rsidP="007E3155">
      <w:pPr>
        <w:pStyle w:val="Brezrazmikov"/>
        <w:jc w:val="both"/>
        <w:rPr>
          <w:rFonts w:ascii="Arial" w:hAnsi="Arial" w:cs="Arial"/>
          <w:sz w:val="20"/>
          <w:szCs w:val="20"/>
          <w:lang w:eastAsia="sl-SI"/>
        </w:rPr>
      </w:pPr>
      <w:r>
        <w:rPr>
          <w:rFonts w:ascii="Arial" w:hAnsi="Arial" w:cs="Arial"/>
          <w:sz w:val="20"/>
          <w:szCs w:val="20"/>
          <w:lang w:eastAsia="sl-SI"/>
        </w:rPr>
        <w:t>Razprave ni bilo.</w:t>
      </w:r>
    </w:p>
    <w:p w14:paraId="25A4C4A3" w14:textId="77777777" w:rsidR="002B0C68" w:rsidRDefault="002B0C68" w:rsidP="007E3155">
      <w:pPr>
        <w:pStyle w:val="Brezrazmikov"/>
        <w:jc w:val="both"/>
        <w:rPr>
          <w:rFonts w:ascii="Arial" w:hAnsi="Arial" w:cs="Arial"/>
          <w:sz w:val="20"/>
          <w:szCs w:val="20"/>
          <w:lang w:eastAsia="sl-SI"/>
        </w:rPr>
      </w:pPr>
    </w:p>
    <w:p w14:paraId="3D1864E0" w14:textId="77777777" w:rsidR="007E3155" w:rsidRPr="007E3155" w:rsidRDefault="007E3155" w:rsidP="006B7EA8">
      <w:pPr>
        <w:jc w:val="both"/>
        <w:rPr>
          <w:rFonts w:cs="Arial"/>
          <w:sz w:val="20"/>
          <w:lang w:val="sl-SI"/>
        </w:rPr>
      </w:pPr>
    </w:p>
    <w:p w14:paraId="6BE2C009" w14:textId="4805DA98" w:rsidR="00C06B2A" w:rsidRPr="007E3155" w:rsidRDefault="006B7EA8" w:rsidP="00C06B2A">
      <w:pPr>
        <w:pStyle w:val="Odstavekseznama"/>
        <w:ind w:left="0"/>
        <w:rPr>
          <w:rFonts w:cs="Arial"/>
          <w:b/>
          <w:sz w:val="20"/>
        </w:rPr>
      </w:pPr>
      <w:r w:rsidRPr="001211D4">
        <w:rPr>
          <w:rFonts w:cs="Arial"/>
          <w:b/>
          <w:sz w:val="20"/>
        </w:rPr>
        <w:t xml:space="preserve">AD </w:t>
      </w:r>
      <w:r w:rsidR="00646030" w:rsidRPr="001211D4">
        <w:rPr>
          <w:rFonts w:cs="Arial"/>
          <w:b/>
          <w:sz w:val="20"/>
        </w:rPr>
        <w:t>6</w:t>
      </w:r>
      <w:r w:rsidRPr="001211D4">
        <w:rPr>
          <w:rFonts w:cs="Arial"/>
          <w:b/>
          <w:sz w:val="20"/>
        </w:rPr>
        <w:t xml:space="preserve">) </w:t>
      </w:r>
      <w:r w:rsidR="00C06B2A" w:rsidRPr="001211D4">
        <w:rPr>
          <w:rFonts w:cs="Arial"/>
          <w:b/>
          <w:sz w:val="20"/>
        </w:rPr>
        <w:t>Pobude in vprašanja svetnic in svetnikov</w:t>
      </w:r>
    </w:p>
    <w:p w14:paraId="74EE113A" w14:textId="77777777" w:rsidR="00762986" w:rsidRPr="00BE51DE" w:rsidRDefault="006B7EA8" w:rsidP="006B7EA8">
      <w:pPr>
        <w:jc w:val="both"/>
        <w:rPr>
          <w:rFonts w:cs="Arial"/>
          <w:b/>
          <w:sz w:val="20"/>
          <w:lang w:val="sl-SI"/>
        </w:rPr>
      </w:pPr>
      <w:r w:rsidRPr="007E3155">
        <w:rPr>
          <w:rFonts w:cs="Arial"/>
          <w:b/>
          <w:sz w:val="20"/>
          <w:lang w:val="sl-SI"/>
        </w:rPr>
        <w:t>==================================================================================</w:t>
      </w:r>
    </w:p>
    <w:p w14:paraId="6C17D6ED" w14:textId="075E1E83" w:rsidR="00E12C52" w:rsidRDefault="002B0C68" w:rsidP="001B1C0E">
      <w:pPr>
        <w:jc w:val="both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Pobude in vprašanja svetni</w:t>
      </w:r>
      <w:r w:rsidR="00BD05E1">
        <w:rPr>
          <w:rFonts w:cs="Arial"/>
          <w:sz w:val="20"/>
          <w:lang w:val="sl-SI"/>
        </w:rPr>
        <w:t>c</w:t>
      </w:r>
      <w:r>
        <w:rPr>
          <w:rFonts w:cs="Arial"/>
          <w:sz w:val="20"/>
          <w:lang w:val="sl-SI"/>
        </w:rPr>
        <w:t xml:space="preserve"> in svetni</w:t>
      </w:r>
      <w:r w:rsidR="00BD05E1">
        <w:rPr>
          <w:rFonts w:cs="Arial"/>
          <w:sz w:val="20"/>
          <w:lang w:val="sl-SI"/>
        </w:rPr>
        <w:t>kov</w:t>
      </w:r>
      <w:r>
        <w:rPr>
          <w:rFonts w:cs="Arial"/>
          <w:sz w:val="20"/>
          <w:lang w:val="sl-SI"/>
        </w:rPr>
        <w:t xml:space="preserve"> se nahajajo v </w:t>
      </w:r>
      <w:r w:rsidR="00BD05E1">
        <w:rPr>
          <w:rFonts w:cs="Arial"/>
          <w:sz w:val="20"/>
          <w:lang w:val="sl-SI"/>
        </w:rPr>
        <w:t>Prepisu zvočnega posnetka 1</w:t>
      </w:r>
      <w:r w:rsidR="00D021BB">
        <w:rPr>
          <w:rFonts w:cs="Arial"/>
          <w:sz w:val="20"/>
          <w:lang w:val="sl-SI"/>
        </w:rPr>
        <w:t>4</w:t>
      </w:r>
      <w:r w:rsidR="00BD05E1">
        <w:rPr>
          <w:rFonts w:cs="Arial"/>
          <w:sz w:val="20"/>
          <w:lang w:val="sl-SI"/>
        </w:rPr>
        <w:t xml:space="preserve">. seje, ki je </w:t>
      </w:r>
      <w:r w:rsidR="00FE1AD2">
        <w:rPr>
          <w:rFonts w:cs="Arial"/>
          <w:sz w:val="20"/>
          <w:lang w:val="sl-SI"/>
        </w:rPr>
        <w:t>priloga temu zapisniku.</w:t>
      </w:r>
    </w:p>
    <w:p w14:paraId="1EDCED68" w14:textId="77777777" w:rsidR="00883627" w:rsidRDefault="00883627" w:rsidP="001B1C0E">
      <w:pPr>
        <w:jc w:val="both"/>
        <w:rPr>
          <w:rFonts w:cs="Arial"/>
          <w:sz w:val="20"/>
          <w:lang w:val="sl-SI"/>
        </w:rPr>
      </w:pPr>
    </w:p>
    <w:p w14:paraId="50F4167F" w14:textId="605DB940" w:rsidR="00BD05E1" w:rsidRDefault="00883627" w:rsidP="001B1C0E">
      <w:pPr>
        <w:jc w:val="both"/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 xml:space="preserve">Razpravljali so župan Jurij Kern, </w:t>
      </w:r>
      <w:r w:rsidR="00D02A35">
        <w:rPr>
          <w:rFonts w:cs="Arial"/>
          <w:sz w:val="20"/>
          <w:lang w:val="sl-SI"/>
        </w:rPr>
        <w:t>Andrej Ravnikar</w:t>
      </w:r>
      <w:r w:rsidR="00157EBE">
        <w:rPr>
          <w:rFonts w:cs="Arial"/>
          <w:sz w:val="20"/>
          <w:lang w:val="sl-SI"/>
        </w:rPr>
        <w:t xml:space="preserve"> (Lista TRN)</w:t>
      </w:r>
      <w:r w:rsidR="00D02A35">
        <w:rPr>
          <w:rFonts w:cs="Arial"/>
          <w:sz w:val="20"/>
          <w:lang w:val="sl-SI"/>
        </w:rPr>
        <w:t xml:space="preserve">, </w:t>
      </w:r>
      <w:r w:rsidR="00854C9E">
        <w:rPr>
          <w:rFonts w:cs="Arial"/>
          <w:sz w:val="20"/>
          <w:lang w:val="sl-SI"/>
        </w:rPr>
        <w:t>Nikolaj Špenko</w:t>
      </w:r>
      <w:r w:rsidR="00157EBE">
        <w:rPr>
          <w:rFonts w:cs="Arial"/>
          <w:sz w:val="20"/>
          <w:lang w:val="sl-SI"/>
        </w:rPr>
        <w:t xml:space="preserve"> (Lista Majde Ravnikar)</w:t>
      </w:r>
      <w:r w:rsidR="00854C9E">
        <w:rPr>
          <w:rFonts w:cs="Arial"/>
          <w:sz w:val="20"/>
          <w:lang w:val="sl-SI"/>
        </w:rPr>
        <w:t>, Klemen Pibernik</w:t>
      </w:r>
      <w:r w:rsidR="00157EBE">
        <w:rPr>
          <w:rFonts w:cs="Arial"/>
          <w:sz w:val="20"/>
          <w:lang w:val="sl-SI"/>
        </w:rPr>
        <w:t xml:space="preserve"> (SLS)</w:t>
      </w:r>
      <w:r w:rsidR="00854C9E">
        <w:rPr>
          <w:rFonts w:cs="Arial"/>
          <w:sz w:val="20"/>
          <w:lang w:val="sl-SI"/>
        </w:rPr>
        <w:t>, Aleksandra Majcen</w:t>
      </w:r>
      <w:r w:rsidR="00157EBE">
        <w:rPr>
          <w:rFonts w:cs="Arial"/>
          <w:sz w:val="20"/>
          <w:lang w:val="sl-SI"/>
        </w:rPr>
        <w:t xml:space="preserve"> </w:t>
      </w:r>
      <w:r w:rsidR="00157EBE">
        <w:rPr>
          <w:rFonts w:cs="Arial"/>
          <w:sz w:val="20"/>
          <w:lang w:val="sl-SI"/>
        </w:rPr>
        <w:t>(Lista Majde Ravnikar)</w:t>
      </w:r>
      <w:r w:rsidR="00854C9E">
        <w:rPr>
          <w:rFonts w:cs="Arial"/>
          <w:sz w:val="20"/>
          <w:lang w:val="sl-SI"/>
        </w:rPr>
        <w:t>, Roman Koncilija</w:t>
      </w:r>
      <w:r w:rsidR="00157EBE">
        <w:rPr>
          <w:rFonts w:cs="Arial"/>
          <w:sz w:val="20"/>
          <w:lang w:val="sl-SI"/>
        </w:rPr>
        <w:t xml:space="preserve"> (Lista TRN) in</w:t>
      </w:r>
      <w:r w:rsidR="00854C9E">
        <w:rPr>
          <w:rFonts w:cs="Arial"/>
          <w:sz w:val="20"/>
          <w:lang w:val="sl-SI"/>
        </w:rPr>
        <w:t xml:space="preserve"> </w:t>
      </w:r>
      <w:r w:rsidR="004D3C08">
        <w:rPr>
          <w:rFonts w:cs="Arial"/>
          <w:sz w:val="20"/>
          <w:lang w:val="sl-SI"/>
        </w:rPr>
        <w:t>Janez Cigler Kralj</w:t>
      </w:r>
      <w:r w:rsidR="00157EBE">
        <w:rPr>
          <w:rFonts w:cs="Arial"/>
          <w:sz w:val="20"/>
          <w:lang w:val="sl-SI"/>
        </w:rPr>
        <w:t xml:space="preserve"> (NSi)</w:t>
      </w:r>
      <w:r w:rsidR="004D3C08">
        <w:rPr>
          <w:rFonts w:cs="Arial"/>
          <w:sz w:val="20"/>
          <w:lang w:val="sl-SI"/>
        </w:rPr>
        <w:t>.</w:t>
      </w:r>
    </w:p>
    <w:p w14:paraId="3F0FD8DC" w14:textId="77777777" w:rsidR="00E12C52" w:rsidRPr="00E12C52" w:rsidRDefault="00E12C52" w:rsidP="001B1C0E">
      <w:pPr>
        <w:jc w:val="both"/>
        <w:rPr>
          <w:rFonts w:cs="Arial"/>
          <w:sz w:val="20"/>
          <w:lang w:val="sl-SI"/>
        </w:rPr>
      </w:pPr>
    </w:p>
    <w:p w14:paraId="5DFF37C7" w14:textId="6AB6A3C7" w:rsidR="00961E5C" w:rsidRPr="00E12C52" w:rsidRDefault="00961E5C" w:rsidP="001B1C0E">
      <w:pPr>
        <w:jc w:val="both"/>
        <w:rPr>
          <w:rFonts w:cs="Arial"/>
          <w:bCs/>
          <w:sz w:val="20"/>
          <w:lang w:val="sl-SI"/>
        </w:rPr>
      </w:pPr>
      <w:r w:rsidRPr="00E12C52">
        <w:rPr>
          <w:rFonts w:cs="Arial"/>
          <w:sz w:val="20"/>
          <w:lang w:val="sl-SI"/>
        </w:rPr>
        <w:t xml:space="preserve">Seja je bila zaključena ob </w:t>
      </w:r>
      <w:r w:rsidR="004A250D">
        <w:rPr>
          <w:rFonts w:cs="Arial"/>
          <w:sz w:val="20"/>
          <w:lang w:val="sl-SI"/>
        </w:rPr>
        <w:t>1</w:t>
      </w:r>
      <w:r w:rsidR="004D3C08">
        <w:rPr>
          <w:rFonts w:cs="Arial"/>
          <w:sz w:val="20"/>
          <w:lang w:val="sl-SI"/>
        </w:rPr>
        <w:t>8:</w:t>
      </w:r>
      <w:r w:rsidR="00B734C2">
        <w:rPr>
          <w:rFonts w:cs="Arial"/>
          <w:sz w:val="20"/>
          <w:lang w:val="sl-SI"/>
        </w:rPr>
        <w:t>12.</w:t>
      </w:r>
    </w:p>
    <w:p w14:paraId="230BAE8D" w14:textId="77777777" w:rsidR="002E019A" w:rsidRPr="00E12C52" w:rsidRDefault="002E019A" w:rsidP="002E019A">
      <w:pPr>
        <w:tabs>
          <w:tab w:val="center" w:pos="2127"/>
          <w:tab w:val="center" w:pos="6804"/>
        </w:tabs>
        <w:rPr>
          <w:rFonts w:cs="Arial"/>
          <w:sz w:val="20"/>
          <w:lang w:val="sl-SI"/>
        </w:rPr>
      </w:pPr>
    </w:p>
    <w:p w14:paraId="12342839" w14:textId="77777777" w:rsidR="002E019A" w:rsidRPr="00E12C52" w:rsidRDefault="002E019A" w:rsidP="002E019A">
      <w:pPr>
        <w:tabs>
          <w:tab w:val="center" w:pos="2127"/>
          <w:tab w:val="center" w:pos="6804"/>
        </w:tabs>
        <w:rPr>
          <w:rFonts w:cs="Arial"/>
          <w:sz w:val="20"/>
          <w:lang w:val="sl-SI"/>
        </w:rPr>
      </w:pPr>
    </w:p>
    <w:p w14:paraId="75F7D3BE" w14:textId="7BC7E48C" w:rsidR="00961E5C" w:rsidRPr="00E12C52" w:rsidRDefault="00743D78" w:rsidP="002E019A">
      <w:pPr>
        <w:tabs>
          <w:tab w:val="center" w:pos="851"/>
          <w:tab w:val="center" w:pos="8789"/>
        </w:tabs>
        <w:rPr>
          <w:rFonts w:cs="Arial"/>
          <w:sz w:val="20"/>
          <w:lang w:val="sl-SI"/>
        </w:rPr>
      </w:pPr>
      <w:r w:rsidRPr="00E12C52">
        <w:rPr>
          <w:rFonts w:cs="Arial"/>
          <w:sz w:val="20"/>
          <w:lang w:val="sl-SI"/>
        </w:rPr>
        <w:t xml:space="preserve">Zapisnik </w:t>
      </w:r>
      <w:r w:rsidR="00ED2176" w:rsidRPr="00E12C52">
        <w:rPr>
          <w:rFonts w:cs="Arial"/>
          <w:sz w:val="20"/>
          <w:lang w:val="sl-SI"/>
        </w:rPr>
        <w:t>napisal</w:t>
      </w:r>
      <w:r w:rsidR="00883627">
        <w:rPr>
          <w:rFonts w:cs="Arial"/>
          <w:sz w:val="20"/>
          <w:lang w:val="sl-SI"/>
        </w:rPr>
        <w:t>:</w:t>
      </w:r>
      <w:r w:rsidRPr="00E12C52">
        <w:rPr>
          <w:rFonts w:cs="Arial"/>
          <w:sz w:val="20"/>
          <w:lang w:val="sl-SI"/>
        </w:rPr>
        <w:t xml:space="preserve">  </w:t>
      </w:r>
      <w:r w:rsidR="002E019A" w:rsidRPr="00E12C52">
        <w:rPr>
          <w:rFonts w:cs="Arial"/>
          <w:sz w:val="20"/>
          <w:lang w:val="sl-SI"/>
        </w:rPr>
        <w:tab/>
      </w:r>
      <w:r w:rsidR="00F548D3" w:rsidRPr="00E12C52">
        <w:rPr>
          <w:rFonts w:cs="Arial"/>
          <w:sz w:val="20"/>
          <w:lang w:val="sl-SI"/>
        </w:rPr>
        <w:t>Jurij Kern</w:t>
      </w:r>
    </w:p>
    <w:p w14:paraId="3F831357" w14:textId="57DECD3B" w:rsidR="00961E5C" w:rsidRPr="00E12C52" w:rsidRDefault="00646030" w:rsidP="001B1C0E">
      <w:pPr>
        <w:tabs>
          <w:tab w:val="center" w:pos="851"/>
          <w:tab w:val="center" w:pos="8789"/>
        </w:tabs>
        <w:rPr>
          <w:rFonts w:cs="Arial"/>
          <w:sz w:val="20"/>
          <w:lang w:val="sl-SI"/>
        </w:rPr>
      </w:pPr>
      <w:r>
        <w:rPr>
          <w:rFonts w:cs="Arial"/>
          <w:sz w:val="20"/>
          <w:lang w:val="sl-SI"/>
        </w:rPr>
        <w:t>Matevž Kirbus</w:t>
      </w:r>
      <w:r w:rsidR="00ED2176" w:rsidRPr="00E12C52">
        <w:rPr>
          <w:rFonts w:cs="Arial"/>
          <w:sz w:val="20"/>
          <w:lang w:val="sl-SI"/>
        </w:rPr>
        <w:t xml:space="preserve">  </w:t>
      </w:r>
      <w:r w:rsidR="002E019A" w:rsidRPr="00E12C52">
        <w:rPr>
          <w:rFonts w:cs="Arial"/>
          <w:sz w:val="20"/>
          <w:lang w:val="sl-SI"/>
        </w:rPr>
        <w:tab/>
      </w:r>
      <w:r w:rsidR="00D57C81" w:rsidRPr="00E12C52">
        <w:rPr>
          <w:rFonts w:cs="Arial"/>
          <w:sz w:val="20"/>
          <w:lang w:val="sl-SI"/>
        </w:rPr>
        <w:t>Ž</w:t>
      </w:r>
      <w:r w:rsidR="00F222B1" w:rsidRPr="00E12C52">
        <w:rPr>
          <w:rFonts w:cs="Arial"/>
          <w:sz w:val="20"/>
          <w:lang w:val="sl-SI"/>
        </w:rPr>
        <w:t>upan</w:t>
      </w:r>
    </w:p>
    <w:p w14:paraId="2289B910" w14:textId="77777777" w:rsidR="00961E5C" w:rsidRPr="00E12C52" w:rsidRDefault="00961E5C">
      <w:pPr>
        <w:rPr>
          <w:rFonts w:cs="Arial"/>
          <w:sz w:val="20"/>
          <w:lang w:val="sl-SI"/>
        </w:rPr>
      </w:pPr>
    </w:p>
    <w:p w14:paraId="188D6718" w14:textId="77777777" w:rsidR="00BD17C8" w:rsidRPr="00E12C52" w:rsidRDefault="00BD17C8">
      <w:pPr>
        <w:rPr>
          <w:rFonts w:cs="Arial"/>
          <w:sz w:val="20"/>
          <w:lang w:val="sl-SI"/>
        </w:rPr>
      </w:pPr>
    </w:p>
    <w:p w14:paraId="03B8B3C0" w14:textId="77777777" w:rsidR="00BD17C8" w:rsidRPr="00E12C52" w:rsidRDefault="00BD17C8">
      <w:pPr>
        <w:rPr>
          <w:rFonts w:cs="Arial"/>
          <w:sz w:val="20"/>
          <w:lang w:val="sl-SI"/>
        </w:rPr>
      </w:pPr>
    </w:p>
    <w:p w14:paraId="5FD490C9" w14:textId="77777777" w:rsidR="00BD17C8" w:rsidRPr="00E12C52" w:rsidRDefault="00BD17C8">
      <w:pPr>
        <w:rPr>
          <w:rFonts w:cs="Arial"/>
          <w:sz w:val="20"/>
          <w:lang w:val="sl-SI"/>
        </w:rPr>
      </w:pPr>
    </w:p>
    <w:p w14:paraId="78C34628" w14:textId="77777777" w:rsidR="00D4097B" w:rsidRPr="00E12C52" w:rsidRDefault="00BD17C8" w:rsidP="00BD17C8">
      <w:pPr>
        <w:rPr>
          <w:rFonts w:cs="Arial"/>
          <w:sz w:val="20"/>
          <w:lang w:val="sl-SI"/>
        </w:rPr>
      </w:pPr>
      <w:r w:rsidRPr="00E12C52">
        <w:rPr>
          <w:rFonts w:cs="Arial"/>
          <w:sz w:val="20"/>
          <w:lang w:val="sl-SI"/>
        </w:rPr>
        <w:t>Priloga zapisnika</w:t>
      </w:r>
      <w:r w:rsidR="00D4097B" w:rsidRPr="00E12C52">
        <w:rPr>
          <w:rFonts w:cs="Arial"/>
          <w:sz w:val="20"/>
          <w:lang w:val="sl-SI"/>
        </w:rPr>
        <w:t>:</w:t>
      </w:r>
    </w:p>
    <w:p w14:paraId="7667763F" w14:textId="6783A359" w:rsidR="00BD17C8" w:rsidRPr="00E12C52" w:rsidRDefault="00D4097B" w:rsidP="001C0065">
      <w:pPr>
        <w:numPr>
          <w:ilvl w:val="0"/>
          <w:numId w:val="5"/>
        </w:numPr>
        <w:rPr>
          <w:rFonts w:cs="Arial"/>
          <w:sz w:val="20"/>
          <w:lang w:val="sl-SI"/>
        </w:rPr>
      </w:pPr>
      <w:r w:rsidRPr="00E12C52">
        <w:rPr>
          <w:rFonts w:cs="Arial"/>
          <w:sz w:val="20"/>
          <w:lang w:val="sl-SI"/>
        </w:rPr>
        <w:t>P</w:t>
      </w:r>
      <w:r w:rsidR="00BD17C8" w:rsidRPr="00E12C52">
        <w:rPr>
          <w:rFonts w:cs="Arial"/>
          <w:sz w:val="20"/>
          <w:lang w:val="sl-SI"/>
        </w:rPr>
        <w:t>repis zvočnega posnetka 1</w:t>
      </w:r>
      <w:r w:rsidR="00D021BB">
        <w:rPr>
          <w:rFonts w:cs="Arial"/>
          <w:sz w:val="20"/>
          <w:lang w:val="sl-SI"/>
        </w:rPr>
        <w:t>4</w:t>
      </w:r>
      <w:r w:rsidR="00BD17C8" w:rsidRPr="00E12C52">
        <w:rPr>
          <w:rFonts w:cs="Arial"/>
          <w:sz w:val="20"/>
          <w:lang w:val="sl-SI"/>
        </w:rPr>
        <w:t xml:space="preserve">. seje. </w:t>
      </w:r>
    </w:p>
    <w:p w14:paraId="7A3049B1" w14:textId="77777777" w:rsidR="00560C72" w:rsidRPr="00E12C52" w:rsidRDefault="00560C72" w:rsidP="00560C72">
      <w:pPr>
        <w:rPr>
          <w:rFonts w:cs="Arial"/>
          <w:sz w:val="20"/>
          <w:lang w:val="sl-SI"/>
        </w:rPr>
      </w:pPr>
    </w:p>
    <w:p w14:paraId="2988006A" w14:textId="77777777" w:rsidR="00560C72" w:rsidRPr="00064456" w:rsidRDefault="00560C72" w:rsidP="00560C72">
      <w:pPr>
        <w:rPr>
          <w:rFonts w:cs="Arial"/>
          <w:sz w:val="20"/>
          <w:lang w:val="sl-SI"/>
        </w:rPr>
      </w:pPr>
    </w:p>
    <w:sectPr w:rsidR="00560C72" w:rsidRPr="00064456" w:rsidSect="00F91A72">
      <w:footerReference w:type="default" r:id="rId8"/>
      <w:headerReference w:type="first" r:id="rId9"/>
      <w:footerReference w:type="first" r:id="rId10"/>
      <w:type w:val="continuous"/>
      <w:pgSz w:w="11907" w:h="16840" w:code="9"/>
      <w:pgMar w:top="1135" w:right="1134" w:bottom="1015" w:left="1134" w:header="567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9F680" w14:textId="77777777" w:rsidR="00AC78F9" w:rsidRDefault="00AC78F9">
      <w:r>
        <w:separator/>
      </w:r>
    </w:p>
  </w:endnote>
  <w:endnote w:type="continuationSeparator" w:id="0">
    <w:p w14:paraId="11A6D298" w14:textId="77777777" w:rsidR="00AC78F9" w:rsidRDefault="00AC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 Black">
    <w:altName w:val="Lucida Console"/>
    <w:charset w:val="EE"/>
    <w:family w:val="auto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86DB9" w14:textId="77777777" w:rsidR="001E7336" w:rsidRPr="001E7336" w:rsidRDefault="001E7336">
    <w:pPr>
      <w:pStyle w:val="Noga"/>
      <w:jc w:val="center"/>
      <w:rPr>
        <w:rFonts w:ascii="Arial" w:hAnsi="Arial" w:cs="Arial"/>
        <w:b w:val="0"/>
        <w:bCs/>
        <w:sz w:val="18"/>
        <w:szCs w:val="18"/>
      </w:rPr>
    </w:pPr>
    <w:r w:rsidRPr="001E7336">
      <w:rPr>
        <w:rFonts w:ascii="Arial" w:hAnsi="Arial" w:cs="Arial"/>
        <w:b w:val="0"/>
        <w:bCs/>
        <w:sz w:val="18"/>
        <w:szCs w:val="18"/>
      </w:rPr>
      <w:fldChar w:fldCharType="begin"/>
    </w:r>
    <w:r w:rsidRPr="001E7336">
      <w:rPr>
        <w:rFonts w:ascii="Arial" w:hAnsi="Arial" w:cs="Arial"/>
        <w:b w:val="0"/>
        <w:bCs/>
        <w:sz w:val="18"/>
        <w:szCs w:val="18"/>
      </w:rPr>
      <w:instrText>PAGE   \* MERGEFORMAT</w:instrText>
    </w:r>
    <w:r w:rsidRPr="001E7336">
      <w:rPr>
        <w:rFonts w:ascii="Arial" w:hAnsi="Arial" w:cs="Arial"/>
        <w:b w:val="0"/>
        <w:bCs/>
        <w:sz w:val="18"/>
        <w:szCs w:val="18"/>
      </w:rPr>
      <w:fldChar w:fldCharType="separate"/>
    </w:r>
    <w:r w:rsidRPr="001E7336">
      <w:rPr>
        <w:rFonts w:ascii="Arial" w:hAnsi="Arial" w:cs="Arial"/>
        <w:b w:val="0"/>
        <w:bCs/>
        <w:sz w:val="18"/>
        <w:szCs w:val="18"/>
        <w:lang w:val="sl-SI"/>
      </w:rPr>
      <w:t>2</w:t>
    </w:r>
    <w:r w:rsidRPr="001E7336">
      <w:rPr>
        <w:rFonts w:ascii="Arial" w:hAnsi="Arial" w:cs="Arial"/>
        <w:b w:val="0"/>
        <w:bCs/>
        <w:sz w:val="18"/>
        <w:szCs w:val="18"/>
      </w:rPr>
      <w:fldChar w:fldCharType="end"/>
    </w:r>
  </w:p>
  <w:p w14:paraId="025604CA" w14:textId="77777777" w:rsidR="00B723F1" w:rsidRDefault="00B723F1">
    <w:pPr>
      <w:pStyle w:val="Noga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AD45" w14:textId="77777777" w:rsidR="001E7336" w:rsidRPr="001E7336" w:rsidRDefault="001E7336">
    <w:pPr>
      <w:pStyle w:val="Noga"/>
      <w:jc w:val="center"/>
      <w:rPr>
        <w:rFonts w:ascii="Arial" w:hAnsi="Arial" w:cs="Arial"/>
        <w:b w:val="0"/>
        <w:bCs/>
        <w:sz w:val="18"/>
        <w:szCs w:val="18"/>
      </w:rPr>
    </w:pPr>
    <w:r w:rsidRPr="001E7336">
      <w:rPr>
        <w:rFonts w:ascii="Arial" w:hAnsi="Arial" w:cs="Arial"/>
        <w:b w:val="0"/>
        <w:bCs/>
        <w:sz w:val="18"/>
        <w:szCs w:val="18"/>
      </w:rPr>
      <w:fldChar w:fldCharType="begin"/>
    </w:r>
    <w:r w:rsidRPr="001E7336">
      <w:rPr>
        <w:rFonts w:ascii="Arial" w:hAnsi="Arial" w:cs="Arial"/>
        <w:b w:val="0"/>
        <w:bCs/>
        <w:sz w:val="18"/>
        <w:szCs w:val="18"/>
      </w:rPr>
      <w:instrText>PAGE   \* MERGEFORMAT</w:instrText>
    </w:r>
    <w:r w:rsidRPr="001E7336">
      <w:rPr>
        <w:rFonts w:ascii="Arial" w:hAnsi="Arial" w:cs="Arial"/>
        <w:b w:val="0"/>
        <w:bCs/>
        <w:sz w:val="18"/>
        <w:szCs w:val="18"/>
      </w:rPr>
      <w:fldChar w:fldCharType="separate"/>
    </w:r>
    <w:r w:rsidRPr="001E7336">
      <w:rPr>
        <w:rFonts w:ascii="Arial" w:hAnsi="Arial" w:cs="Arial"/>
        <w:b w:val="0"/>
        <w:bCs/>
        <w:sz w:val="18"/>
        <w:szCs w:val="18"/>
        <w:lang w:val="sl-SI"/>
      </w:rPr>
      <w:t>2</w:t>
    </w:r>
    <w:r w:rsidRPr="001E7336">
      <w:rPr>
        <w:rFonts w:ascii="Arial" w:hAnsi="Arial" w:cs="Arial"/>
        <w:b w:val="0"/>
        <w:bCs/>
        <w:sz w:val="18"/>
        <w:szCs w:val="18"/>
      </w:rPr>
      <w:fldChar w:fldCharType="end"/>
    </w:r>
  </w:p>
  <w:p w14:paraId="15F9E68B" w14:textId="77777777" w:rsidR="00B723F1" w:rsidRDefault="00B723F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AD1FC" w14:textId="77777777" w:rsidR="00AC78F9" w:rsidRDefault="00AC78F9">
      <w:r>
        <w:separator/>
      </w:r>
    </w:p>
  </w:footnote>
  <w:footnote w:type="continuationSeparator" w:id="0">
    <w:p w14:paraId="5EE65480" w14:textId="77777777" w:rsidR="00AC78F9" w:rsidRDefault="00AC7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53F98" w14:textId="74B7623D" w:rsidR="00B723F1" w:rsidRDefault="001C0065">
    <w:pPr>
      <w:framePr w:h="0" w:hSpace="180" w:wrap="around" w:vAnchor="text" w:hAnchor="page" w:x="1164" w:y="1"/>
      <w:jc w:val="right"/>
    </w:pPr>
    <w:r>
      <w:rPr>
        <w:noProof/>
      </w:rPr>
      <w:drawing>
        <wp:inline distT="0" distB="0" distL="0" distR="0" wp14:anchorId="1150CD6E" wp14:editId="679FB388">
          <wp:extent cx="962025" cy="98107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F56496" w14:textId="165B4DD6" w:rsidR="00247F45" w:rsidRDefault="001C0065" w:rsidP="00247F45">
    <w:pPr>
      <w:pStyle w:val="Glav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3E5A6F0" wp14:editId="2B2A71C5">
              <wp:simplePos x="0" y="0"/>
              <wp:positionH relativeFrom="column">
                <wp:posOffset>1119505</wp:posOffset>
              </wp:positionH>
              <wp:positionV relativeFrom="paragraph">
                <wp:posOffset>-1905</wp:posOffset>
              </wp:positionV>
              <wp:extent cx="5219700" cy="1130300"/>
              <wp:effectExtent l="0" t="0" r="0" b="0"/>
              <wp:wrapNone/>
              <wp:docPr id="1610866045" name="Polje z besedilo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700" cy="113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903700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</w:tabs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EE4DD4">
                            <w:rPr>
                              <w:b/>
                              <w:sz w:val="20"/>
                              <w:lang w:val="es-ES"/>
                            </w:rPr>
                            <w:t>OBČINA KOMENDA</w:t>
                          </w:r>
                          <w:r w:rsidRPr="00EE4DD4">
                            <w:rPr>
                              <w:b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EE4DD4">
                            <w:rPr>
                              <w:sz w:val="18"/>
                              <w:szCs w:val="18"/>
                              <w:lang w:val="es-ES"/>
                            </w:rPr>
                            <w:t xml:space="preserve">Tel.: </w:t>
                          </w:r>
                          <w:r w:rsidRPr="00EE4DD4">
                            <w:rPr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>
                            <w:rPr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01/ 724 74 00, 724 74 01, 724 74 02</w:t>
                          </w:r>
                        </w:p>
                        <w:p w14:paraId="079AC1D0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</w:tabs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F128E4">
                            <w:rPr>
                              <w:b/>
                              <w:sz w:val="20"/>
                              <w:lang w:val="es-ES"/>
                            </w:rPr>
                            <w:t>OBČINSKI SVET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 xml:space="preserve">Fax.: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01/ 834 13 23</w:t>
                          </w:r>
                        </w:p>
                        <w:p w14:paraId="5709EEA0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  <w:tab w:val="left" w:pos="4962"/>
                            </w:tabs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EE4DD4">
                            <w:rPr>
                              <w:bCs/>
                              <w:sz w:val="20"/>
                              <w:lang w:val="es-ES"/>
                            </w:rPr>
                            <w:t>Zajčeva cesta 23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 xml:space="preserve">TRR: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</w:rPr>
                            <w:t>0110 0010 0002 377</w:t>
                          </w:r>
                        </w:p>
                        <w:p w14:paraId="33145475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  <w:tab w:val="left" w:pos="4962"/>
                            </w:tabs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EE4DD4">
                            <w:rPr>
                              <w:bCs/>
                              <w:sz w:val="20"/>
                              <w:lang w:val="es-ES"/>
                            </w:rPr>
                            <w:t>1218 KOMENDA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 xml:space="preserve">D. št.: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SI22332570     Matična št.: 1332155</w:t>
                          </w:r>
                        </w:p>
                        <w:p w14:paraId="2DF8C84C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  <w:tab w:val="left" w:pos="4536"/>
                            </w:tabs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 xml:space="preserve">Šifra dej.: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 xml:space="preserve">75110  </w:t>
                          </w:r>
                        </w:p>
                        <w:p w14:paraId="3C28E380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  <w:tab w:val="left" w:pos="4962"/>
                            </w:tabs>
                            <w:ind w:left="1843"/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>E-</w:t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pošta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 xml:space="preserve">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obcina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@</w:t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komenda.si</w:t>
                          </w:r>
                        </w:p>
                        <w:p w14:paraId="07AC81D1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  <w:tab w:val="left" w:pos="4962"/>
                            </w:tabs>
                            <w:ind w:left="1843"/>
                            <w:jc w:val="both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proofErr w:type="spellStart"/>
                          <w:r>
                            <w:rPr>
                              <w:bCs/>
                              <w:sz w:val="18"/>
                              <w:szCs w:val="18"/>
                            </w:rPr>
                            <w:t>Splet</w:t>
                          </w:r>
                          <w:proofErr w:type="spellEnd"/>
                          <w:r w:rsidRPr="00EE4DD4">
                            <w:rPr>
                              <w:bCs/>
                              <w:sz w:val="18"/>
                              <w:szCs w:val="18"/>
                            </w:rPr>
                            <w:t xml:space="preserve">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Cs/>
                              <w:sz w:val="18"/>
                              <w:szCs w:val="18"/>
                            </w:rPr>
                            <w:tab/>
                            <w:t>www.komenda.si</w:t>
                          </w:r>
                        </w:p>
                        <w:p w14:paraId="7FFCDA02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969"/>
                              <w:tab w:val="left" w:pos="4820"/>
                              <w:tab w:val="left" w:pos="4962"/>
                            </w:tabs>
                            <w:ind w:left="1843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85725" tIns="47625" rIns="85725" bIns="4762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E5A6F0" id="_x0000_t202" coordsize="21600,21600" o:spt="202" path="m,l,21600r21600,l21600,xe">
              <v:stroke joinstyle="miter"/>
              <v:path gradientshapeok="t" o:connecttype="rect"/>
            </v:shapetype>
            <v:shape id="Polje z besedilom 1" o:spid="_x0000_s1026" type="#_x0000_t202" style="position:absolute;margin-left:88.15pt;margin-top:-.15pt;width:411pt;height:8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" o:allowincell="f" filled="f" stroked="f">
              <v:textbox inset="6.75pt,3.75pt,6.75pt,3.75pt">
                <w:txbxContent>
                  <w:p w14:paraId="10903700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</w:tabs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EE4DD4">
                      <w:rPr>
                        <w:b/>
                        <w:sz w:val="20"/>
                        <w:lang w:val="es-ES"/>
                      </w:rPr>
                      <w:t>OBČINA KOMENDA</w:t>
                    </w:r>
                    <w:r w:rsidRPr="00EE4DD4">
                      <w:rPr>
                        <w:b/>
                        <w:sz w:val="18"/>
                        <w:szCs w:val="18"/>
                        <w:lang w:val="es-ES"/>
                      </w:rPr>
                      <w:tab/>
                    </w:r>
                    <w:r w:rsidRPr="00EE4DD4">
                      <w:rPr>
                        <w:sz w:val="18"/>
                        <w:szCs w:val="18"/>
                        <w:lang w:val="es-ES"/>
                      </w:rPr>
                      <w:t xml:space="preserve">Tel.: </w:t>
                    </w:r>
                    <w:r w:rsidRPr="00EE4DD4">
                      <w:rPr>
                        <w:sz w:val="18"/>
                        <w:szCs w:val="18"/>
                        <w:lang w:val="es-ES"/>
                      </w:rPr>
                      <w:tab/>
                    </w:r>
                    <w:r>
                      <w:rPr>
                        <w:sz w:val="18"/>
                        <w:szCs w:val="18"/>
                        <w:lang w:val="es-ES"/>
                      </w:rPr>
                      <w:tab/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>01/ 724 74 00, 724 74 01, 724 74 02</w:t>
                    </w:r>
                  </w:p>
                  <w:p w14:paraId="079AC1D0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</w:tabs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F128E4">
                      <w:rPr>
                        <w:b/>
                        <w:sz w:val="20"/>
                        <w:lang w:val="es-ES"/>
                      </w:rPr>
                      <w:t>OBČINSKI SVET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 xml:space="preserve">Fax.: 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>01/ 834 13 23</w:t>
                    </w:r>
                  </w:p>
                  <w:p w14:paraId="5709EEA0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  <w:tab w:val="left" w:pos="4962"/>
                      </w:tabs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EE4DD4">
                      <w:rPr>
                        <w:bCs/>
                        <w:sz w:val="20"/>
                        <w:lang w:val="es-ES"/>
                      </w:rPr>
                      <w:t>Zajčeva cesta 23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 xml:space="preserve">TRR: 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 w:rsidRPr="00EE4DD4">
                      <w:rPr>
                        <w:bCs/>
                        <w:sz w:val="18"/>
                        <w:szCs w:val="18"/>
                      </w:rPr>
                      <w:t>0110 0010 0002 377</w:t>
                    </w:r>
                  </w:p>
                  <w:p w14:paraId="33145475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  <w:tab w:val="left" w:pos="4962"/>
                      </w:tabs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EE4DD4">
                      <w:rPr>
                        <w:bCs/>
                        <w:sz w:val="20"/>
                        <w:lang w:val="es-ES"/>
                      </w:rPr>
                      <w:t>1218 KOMENDA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 xml:space="preserve">D. št.: 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>SI22332570     Matična št.: 1332155</w:t>
                    </w:r>
                  </w:p>
                  <w:p w14:paraId="2DF8C84C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  <w:tab w:val="left" w:pos="4536"/>
                      </w:tabs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 xml:space="preserve">Šifra dej.: 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 xml:space="preserve">75110  </w:t>
                    </w:r>
                  </w:p>
                  <w:p w14:paraId="3C28E380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  <w:tab w:val="left" w:pos="4962"/>
                      </w:tabs>
                      <w:ind w:left="1843"/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>E-</w:t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>pošta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 xml:space="preserve">: 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>obcina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>@</w:t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>komenda.si</w:t>
                    </w:r>
                  </w:p>
                  <w:p w14:paraId="07AC81D1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  <w:tab w:val="left" w:pos="4962"/>
                      </w:tabs>
                      <w:ind w:left="1843"/>
                      <w:jc w:val="both"/>
                      <w:rPr>
                        <w:bCs/>
                        <w:sz w:val="18"/>
                        <w:szCs w:val="18"/>
                      </w:rPr>
                    </w:pP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proofErr w:type="spellStart"/>
                    <w:r>
                      <w:rPr>
                        <w:bCs/>
                        <w:sz w:val="18"/>
                        <w:szCs w:val="18"/>
                      </w:rPr>
                      <w:t>Splet</w:t>
                    </w:r>
                    <w:proofErr w:type="spellEnd"/>
                    <w:r w:rsidRPr="00EE4DD4">
                      <w:rPr>
                        <w:bCs/>
                        <w:sz w:val="18"/>
                        <w:szCs w:val="18"/>
                      </w:rPr>
                      <w:t xml:space="preserve">: </w:t>
                    </w:r>
                    <w:r w:rsidRPr="00EE4DD4">
                      <w:rPr>
                        <w:bCs/>
                        <w:sz w:val="18"/>
                        <w:szCs w:val="18"/>
                      </w:rPr>
                      <w:tab/>
                    </w:r>
                    <w:r>
                      <w:rPr>
                        <w:bCs/>
                        <w:sz w:val="18"/>
                        <w:szCs w:val="18"/>
                      </w:rPr>
                      <w:tab/>
                      <w:t>www.komenda.si</w:t>
                    </w:r>
                  </w:p>
                  <w:p w14:paraId="7FFCDA02" w14:textId="77777777" w:rsidR="00247F45" w:rsidRPr="00EE4DD4" w:rsidRDefault="00247F45" w:rsidP="00247F45">
                    <w:pPr>
                      <w:pStyle w:val="Glava"/>
                      <w:tabs>
                        <w:tab w:val="left" w:pos="3969"/>
                        <w:tab w:val="left" w:pos="4820"/>
                        <w:tab w:val="left" w:pos="4962"/>
                      </w:tabs>
                      <w:ind w:left="1843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7C4224F1" wp14:editId="71866195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981075" cy="1130300"/>
          <wp:effectExtent l="0" t="0" r="0" b="0"/>
          <wp:wrapNone/>
          <wp:docPr id="3" name="Slika 209277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0927729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1130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20BB70" w14:textId="77777777" w:rsidR="00247F45" w:rsidRDefault="00247F45" w:rsidP="00247F45">
    <w:pPr>
      <w:pStyle w:val="Glava"/>
    </w:pPr>
  </w:p>
  <w:p w14:paraId="58C39592" w14:textId="77777777" w:rsidR="00247F45" w:rsidRDefault="00247F45" w:rsidP="00247F45">
    <w:pPr>
      <w:pStyle w:val="Glava"/>
    </w:pPr>
  </w:p>
  <w:p w14:paraId="624DF2BB" w14:textId="77777777" w:rsidR="00247F45" w:rsidRDefault="00247F45" w:rsidP="00247F45">
    <w:pPr>
      <w:pStyle w:val="Glava"/>
    </w:pPr>
  </w:p>
  <w:p w14:paraId="6365D0F7" w14:textId="77777777" w:rsidR="00247F45" w:rsidRDefault="00247F45" w:rsidP="00247F45">
    <w:pPr>
      <w:pStyle w:val="Glava"/>
    </w:pPr>
  </w:p>
  <w:p w14:paraId="540E762F" w14:textId="77777777" w:rsidR="00247F45" w:rsidRDefault="00247F45" w:rsidP="00247F45">
    <w:pPr>
      <w:pStyle w:val="Glava"/>
    </w:pPr>
  </w:p>
  <w:p w14:paraId="49D8DCD7" w14:textId="77777777" w:rsidR="00247F45" w:rsidRDefault="00247F45" w:rsidP="00247F45">
    <w:pPr>
      <w:pStyle w:val="Glava"/>
    </w:pPr>
  </w:p>
  <w:p w14:paraId="1F9CEFEF" w14:textId="77777777" w:rsidR="00247F45" w:rsidRDefault="00247F45" w:rsidP="00247F45">
    <w:pPr>
      <w:pStyle w:val="Glava"/>
    </w:pPr>
  </w:p>
  <w:p w14:paraId="62AD76C5" w14:textId="77777777" w:rsidR="00247F45" w:rsidRDefault="00247F45" w:rsidP="00247F45">
    <w:pPr>
      <w:pStyle w:val="Glava"/>
      <w:pBdr>
        <w:top w:val="single" w:sz="4" w:space="0" w:color="auto"/>
      </w:pBdr>
      <w:rPr>
        <w:sz w:val="12"/>
      </w:rPr>
    </w:pPr>
  </w:p>
  <w:p w14:paraId="33B24054" w14:textId="77777777" w:rsidR="00B723F1" w:rsidRDefault="00B723F1" w:rsidP="00247F4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0"/>
      </w:rPr>
    </w:lvl>
  </w:abstractNum>
  <w:abstractNum w:abstractNumId="1" w15:restartNumberingAfterBreak="0">
    <w:nsid w:val="1D0E522C"/>
    <w:multiLevelType w:val="hybridMultilevel"/>
    <w:tmpl w:val="8AC64786"/>
    <w:lvl w:ilvl="0" w:tplc="104A5F5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A22E7"/>
    <w:multiLevelType w:val="hybridMultilevel"/>
    <w:tmpl w:val="5DE6C30E"/>
    <w:lvl w:ilvl="0" w:tplc="A796CE3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53DAB"/>
    <w:multiLevelType w:val="hybridMultilevel"/>
    <w:tmpl w:val="16087B24"/>
    <w:lvl w:ilvl="0" w:tplc="96EA0E2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E5566"/>
    <w:multiLevelType w:val="hybridMultilevel"/>
    <w:tmpl w:val="E02EF3E2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F943A0"/>
    <w:multiLevelType w:val="hybridMultilevel"/>
    <w:tmpl w:val="8C006FF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C6C39"/>
    <w:multiLevelType w:val="hybridMultilevel"/>
    <w:tmpl w:val="A6B6FE18"/>
    <w:lvl w:ilvl="0" w:tplc="96EA0E2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5374082">
    <w:abstractNumId w:val="4"/>
  </w:num>
  <w:num w:numId="2" w16cid:durableId="114257523">
    <w:abstractNumId w:val="2"/>
  </w:num>
  <w:num w:numId="3" w16cid:durableId="295649966">
    <w:abstractNumId w:val="6"/>
  </w:num>
  <w:num w:numId="4" w16cid:durableId="770517951">
    <w:abstractNumId w:val="5"/>
  </w:num>
  <w:num w:numId="5" w16cid:durableId="1051687633">
    <w:abstractNumId w:val="1"/>
  </w:num>
  <w:num w:numId="6" w16cid:durableId="194611545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1CF"/>
    <w:rsid w:val="00000207"/>
    <w:rsid w:val="00001CAF"/>
    <w:rsid w:val="00006317"/>
    <w:rsid w:val="00010BDF"/>
    <w:rsid w:val="0001224D"/>
    <w:rsid w:val="00015469"/>
    <w:rsid w:val="000167F4"/>
    <w:rsid w:val="00017FB0"/>
    <w:rsid w:val="0002022E"/>
    <w:rsid w:val="00022215"/>
    <w:rsid w:val="00022D8A"/>
    <w:rsid w:val="00023C64"/>
    <w:rsid w:val="00024CE1"/>
    <w:rsid w:val="00024F8F"/>
    <w:rsid w:val="00025AE6"/>
    <w:rsid w:val="00026FB9"/>
    <w:rsid w:val="000325BE"/>
    <w:rsid w:val="00033D23"/>
    <w:rsid w:val="000438FA"/>
    <w:rsid w:val="00057755"/>
    <w:rsid w:val="000625CF"/>
    <w:rsid w:val="00064456"/>
    <w:rsid w:val="000672E7"/>
    <w:rsid w:val="000723C6"/>
    <w:rsid w:val="00072560"/>
    <w:rsid w:val="00076EEC"/>
    <w:rsid w:val="00083322"/>
    <w:rsid w:val="00084E71"/>
    <w:rsid w:val="00090034"/>
    <w:rsid w:val="00090D48"/>
    <w:rsid w:val="00092156"/>
    <w:rsid w:val="00093C70"/>
    <w:rsid w:val="000A0DE9"/>
    <w:rsid w:val="000A3CEC"/>
    <w:rsid w:val="000B3E5A"/>
    <w:rsid w:val="000B703A"/>
    <w:rsid w:val="000B74D8"/>
    <w:rsid w:val="000C1229"/>
    <w:rsid w:val="000C77E2"/>
    <w:rsid w:val="000C7BDB"/>
    <w:rsid w:val="000D36FD"/>
    <w:rsid w:val="000F775A"/>
    <w:rsid w:val="00100165"/>
    <w:rsid w:val="00106323"/>
    <w:rsid w:val="0011690E"/>
    <w:rsid w:val="00116AA5"/>
    <w:rsid w:val="00116AAF"/>
    <w:rsid w:val="001211D4"/>
    <w:rsid w:val="00122F62"/>
    <w:rsid w:val="00124979"/>
    <w:rsid w:val="001254DE"/>
    <w:rsid w:val="00134E28"/>
    <w:rsid w:val="001360B4"/>
    <w:rsid w:val="00136A09"/>
    <w:rsid w:val="00141385"/>
    <w:rsid w:val="00143635"/>
    <w:rsid w:val="00144A57"/>
    <w:rsid w:val="00147623"/>
    <w:rsid w:val="00155A1C"/>
    <w:rsid w:val="00157EBE"/>
    <w:rsid w:val="00163459"/>
    <w:rsid w:val="001702BB"/>
    <w:rsid w:val="001717BA"/>
    <w:rsid w:val="001827FC"/>
    <w:rsid w:val="001A065B"/>
    <w:rsid w:val="001A2EC4"/>
    <w:rsid w:val="001A3581"/>
    <w:rsid w:val="001A3592"/>
    <w:rsid w:val="001A53F0"/>
    <w:rsid w:val="001B1C0E"/>
    <w:rsid w:val="001B2505"/>
    <w:rsid w:val="001C0065"/>
    <w:rsid w:val="001C6BA3"/>
    <w:rsid w:val="001D0B5B"/>
    <w:rsid w:val="001D3A4D"/>
    <w:rsid w:val="001D56FB"/>
    <w:rsid w:val="001D5F32"/>
    <w:rsid w:val="001E2BBF"/>
    <w:rsid w:val="001E7336"/>
    <w:rsid w:val="001F057A"/>
    <w:rsid w:val="001F0B3D"/>
    <w:rsid w:val="001F41A5"/>
    <w:rsid w:val="001F5CE2"/>
    <w:rsid w:val="001F61B0"/>
    <w:rsid w:val="001F7E1A"/>
    <w:rsid w:val="002031B2"/>
    <w:rsid w:val="00212B98"/>
    <w:rsid w:val="0021671F"/>
    <w:rsid w:val="00216B60"/>
    <w:rsid w:val="002179B2"/>
    <w:rsid w:val="00217A64"/>
    <w:rsid w:val="00217F63"/>
    <w:rsid w:val="00221D9E"/>
    <w:rsid w:val="002325F6"/>
    <w:rsid w:val="00233B93"/>
    <w:rsid w:val="0023733B"/>
    <w:rsid w:val="0024094F"/>
    <w:rsid w:val="00242BD4"/>
    <w:rsid w:val="00247636"/>
    <w:rsid w:val="00247F45"/>
    <w:rsid w:val="00251001"/>
    <w:rsid w:val="00252A76"/>
    <w:rsid w:val="00252D6A"/>
    <w:rsid w:val="0025428D"/>
    <w:rsid w:val="0025556B"/>
    <w:rsid w:val="00267A6A"/>
    <w:rsid w:val="0027112B"/>
    <w:rsid w:val="002730DC"/>
    <w:rsid w:val="00276BEC"/>
    <w:rsid w:val="0028575B"/>
    <w:rsid w:val="00285F00"/>
    <w:rsid w:val="00295203"/>
    <w:rsid w:val="002953FB"/>
    <w:rsid w:val="002964BC"/>
    <w:rsid w:val="00296B4C"/>
    <w:rsid w:val="002A17E1"/>
    <w:rsid w:val="002A48C8"/>
    <w:rsid w:val="002A6FB4"/>
    <w:rsid w:val="002A7BDE"/>
    <w:rsid w:val="002B0C68"/>
    <w:rsid w:val="002B63C1"/>
    <w:rsid w:val="002C0969"/>
    <w:rsid w:val="002C33C1"/>
    <w:rsid w:val="002C4113"/>
    <w:rsid w:val="002D004D"/>
    <w:rsid w:val="002D0CB6"/>
    <w:rsid w:val="002D125C"/>
    <w:rsid w:val="002D5F21"/>
    <w:rsid w:val="002E019A"/>
    <w:rsid w:val="002E030F"/>
    <w:rsid w:val="002E276A"/>
    <w:rsid w:val="00300C48"/>
    <w:rsid w:val="00302C0B"/>
    <w:rsid w:val="003038E4"/>
    <w:rsid w:val="00304BB1"/>
    <w:rsid w:val="00306C65"/>
    <w:rsid w:val="00311AFA"/>
    <w:rsid w:val="00312B6A"/>
    <w:rsid w:val="00316AE1"/>
    <w:rsid w:val="00320C51"/>
    <w:rsid w:val="003238F5"/>
    <w:rsid w:val="00324FDC"/>
    <w:rsid w:val="00330667"/>
    <w:rsid w:val="0033487C"/>
    <w:rsid w:val="00334DF5"/>
    <w:rsid w:val="003357B5"/>
    <w:rsid w:val="00336FA2"/>
    <w:rsid w:val="0034325E"/>
    <w:rsid w:val="003657A8"/>
    <w:rsid w:val="00366337"/>
    <w:rsid w:val="00367AD2"/>
    <w:rsid w:val="00367BE5"/>
    <w:rsid w:val="0037409F"/>
    <w:rsid w:val="003821F4"/>
    <w:rsid w:val="0038445D"/>
    <w:rsid w:val="0038697E"/>
    <w:rsid w:val="00390BB2"/>
    <w:rsid w:val="00390C1B"/>
    <w:rsid w:val="00392A8C"/>
    <w:rsid w:val="00394C96"/>
    <w:rsid w:val="003A0DF8"/>
    <w:rsid w:val="003A214E"/>
    <w:rsid w:val="003A7D19"/>
    <w:rsid w:val="003B0BC5"/>
    <w:rsid w:val="003B69FC"/>
    <w:rsid w:val="003C0F97"/>
    <w:rsid w:val="003D630C"/>
    <w:rsid w:val="003F0294"/>
    <w:rsid w:val="003F0A4A"/>
    <w:rsid w:val="003F1392"/>
    <w:rsid w:val="003F1DF5"/>
    <w:rsid w:val="003F5821"/>
    <w:rsid w:val="004037F4"/>
    <w:rsid w:val="00407F96"/>
    <w:rsid w:val="00411485"/>
    <w:rsid w:val="00411979"/>
    <w:rsid w:val="00413633"/>
    <w:rsid w:val="004178CD"/>
    <w:rsid w:val="00423FE3"/>
    <w:rsid w:val="004249F7"/>
    <w:rsid w:val="004331B0"/>
    <w:rsid w:val="00436BE1"/>
    <w:rsid w:val="00441274"/>
    <w:rsid w:val="00443A9F"/>
    <w:rsid w:val="00446B27"/>
    <w:rsid w:val="004536F6"/>
    <w:rsid w:val="004578E2"/>
    <w:rsid w:val="00457C9C"/>
    <w:rsid w:val="00460FBB"/>
    <w:rsid w:val="0046130C"/>
    <w:rsid w:val="00463E59"/>
    <w:rsid w:val="00475C81"/>
    <w:rsid w:val="00483952"/>
    <w:rsid w:val="004901EC"/>
    <w:rsid w:val="00490C95"/>
    <w:rsid w:val="00494164"/>
    <w:rsid w:val="00496C70"/>
    <w:rsid w:val="0049702D"/>
    <w:rsid w:val="004A250D"/>
    <w:rsid w:val="004A70DA"/>
    <w:rsid w:val="004B6AF3"/>
    <w:rsid w:val="004C22C2"/>
    <w:rsid w:val="004C543E"/>
    <w:rsid w:val="004D3C08"/>
    <w:rsid w:val="004D47B1"/>
    <w:rsid w:val="004D70BE"/>
    <w:rsid w:val="004D76A3"/>
    <w:rsid w:val="004E04BE"/>
    <w:rsid w:val="004F535A"/>
    <w:rsid w:val="004F6A57"/>
    <w:rsid w:val="004F76BD"/>
    <w:rsid w:val="0050047A"/>
    <w:rsid w:val="00512310"/>
    <w:rsid w:val="00513E5C"/>
    <w:rsid w:val="00517904"/>
    <w:rsid w:val="005275A9"/>
    <w:rsid w:val="00531BEF"/>
    <w:rsid w:val="005359BD"/>
    <w:rsid w:val="005476A9"/>
    <w:rsid w:val="00553613"/>
    <w:rsid w:val="0055578F"/>
    <w:rsid w:val="005561EB"/>
    <w:rsid w:val="00557D4B"/>
    <w:rsid w:val="00560C72"/>
    <w:rsid w:val="0056789C"/>
    <w:rsid w:val="0057610C"/>
    <w:rsid w:val="00582661"/>
    <w:rsid w:val="00590DF3"/>
    <w:rsid w:val="005932A5"/>
    <w:rsid w:val="005A06A2"/>
    <w:rsid w:val="005A355C"/>
    <w:rsid w:val="005A794D"/>
    <w:rsid w:val="005B18C1"/>
    <w:rsid w:val="005B215A"/>
    <w:rsid w:val="005B290B"/>
    <w:rsid w:val="005B4BB7"/>
    <w:rsid w:val="005C4952"/>
    <w:rsid w:val="005C5698"/>
    <w:rsid w:val="005D6C01"/>
    <w:rsid w:val="005E094E"/>
    <w:rsid w:val="005E34EE"/>
    <w:rsid w:val="005E4FED"/>
    <w:rsid w:val="005E6383"/>
    <w:rsid w:val="005F1697"/>
    <w:rsid w:val="005F1E60"/>
    <w:rsid w:val="005F7ED4"/>
    <w:rsid w:val="006008B7"/>
    <w:rsid w:val="00600D09"/>
    <w:rsid w:val="006031EF"/>
    <w:rsid w:val="00604128"/>
    <w:rsid w:val="00605EFA"/>
    <w:rsid w:val="006060A9"/>
    <w:rsid w:val="00611561"/>
    <w:rsid w:val="00617C27"/>
    <w:rsid w:val="00627FA5"/>
    <w:rsid w:val="00641C90"/>
    <w:rsid w:val="00644392"/>
    <w:rsid w:val="00646030"/>
    <w:rsid w:val="0064733B"/>
    <w:rsid w:val="006502B3"/>
    <w:rsid w:val="0065119F"/>
    <w:rsid w:val="0065652E"/>
    <w:rsid w:val="00657E47"/>
    <w:rsid w:val="00665876"/>
    <w:rsid w:val="00666E5D"/>
    <w:rsid w:val="006712DB"/>
    <w:rsid w:val="00673E39"/>
    <w:rsid w:val="006774B9"/>
    <w:rsid w:val="00681213"/>
    <w:rsid w:val="00684786"/>
    <w:rsid w:val="0069161D"/>
    <w:rsid w:val="006B0B0A"/>
    <w:rsid w:val="006B16CC"/>
    <w:rsid w:val="006B1EF0"/>
    <w:rsid w:val="006B7802"/>
    <w:rsid w:val="006B7EA8"/>
    <w:rsid w:val="006C2AB0"/>
    <w:rsid w:val="006D635B"/>
    <w:rsid w:val="006D7C20"/>
    <w:rsid w:val="006E0E89"/>
    <w:rsid w:val="006E10E5"/>
    <w:rsid w:val="006E3D91"/>
    <w:rsid w:val="006E7A03"/>
    <w:rsid w:val="006F0D02"/>
    <w:rsid w:val="006F7332"/>
    <w:rsid w:val="006F73A8"/>
    <w:rsid w:val="00702BF4"/>
    <w:rsid w:val="00710081"/>
    <w:rsid w:val="00710F6D"/>
    <w:rsid w:val="007139DB"/>
    <w:rsid w:val="00716932"/>
    <w:rsid w:val="00720178"/>
    <w:rsid w:val="007216F4"/>
    <w:rsid w:val="00721939"/>
    <w:rsid w:val="00722113"/>
    <w:rsid w:val="00723198"/>
    <w:rsid w:val="007231BE"/>
    <w:rsid w:val="007267B1"/>
    <w:rsid w:val="00726EA6"/>
    <w:rsid w:val="00735CCE"/>
    <w:rsid w:val="00743D78"/>
    <w:rsid w:val="0074477B"/>
    <w:rsid w:val="00750A5C"/>
    <w:rsid w:val="00750C64"/>
    <w:rsid w:val="00754226"/>
    <w:rsid w:val="007547FE"/>
    <w:rsid w:val="00762986"/>
    <w:rsid w:val="00763149"/>
    <w:rsid w:val="0076676C"/>
    <w:rsid w:val="00773424"/>
    <w:rsid w:val="00776888"/>
    <w:rsid w:val="00783432"/>
    <w:rsid w:val="00785210"/>
    <w:rsid w:val="007937C2"/>
    <w:rsid w:val="007949E0"/>
    <w:rsid w:val="007A1164"/>
    <w:rsid w:val="007A3224"/>
    <w:rsid w:val="007A5683"/>
    <w:rsid w:val="007A5698"/>
    <w:rsid w:val="007A5971"/>
    <w:rsid w:val="007A65D5"/>
    <w:rsid w:val="007A6E13"/>
    <w:rsid w:val="007A7A8F"/>
    <w:rsid w:val="007D42F7"/>
    <w:rsid w:val="007E3155"/>
    <w:rsid w:val="007E3A2F"/>
    <w:rsid w:val="007E3E85"/>
    <w:rsid w:val="007E4006"/>
    <w:rsid w:val="007F1DB3"/>
    <w:rsid w:val="007F3586"/>
    <w:rsid w:val="007F4643"/>
    <w:rsid w:val="007F5E6E"/>
    <w:rsid w:val="00803E0D"/>
    <w:rsid w:val="00805139"/>
    <w:rsid w:val="00805A3F"/>
    <w:rsid w:val="00810486"/>
    <w:rsid w:val="00811CAE"/>
    <w:rsid w:val="00812466"/>
    <w:rsid w:val="00813466"/>
    <w:rsid w:val="0081363E"/>
    <w:rsid w:val="00820CB6"/>
    <w:rsid w:val="00823D0F"/>
    <w:rsid w:val="0082557D"/>
    <w:rsid w:val="008315FB"/>
    <w:rsid w:val="00831C36"/>
    <w:rsid w:val="008360DE"/>
    <w:rsid w:val="008368C9"/>
    <w:rsid w:val="0084451F"/>
    <w:rsid w:val="008465EA"/>
    <w:rsid w:val="00851012"/>
    <w:rsid w:val="00853FCD"/>
    <w:rsid w:val="00854C9E"/>
    <w:rsid w:val="00864758"/>
    <w:rsid w:val="00867D2A"/>
    <w:rsid w:val="008727C4"/>
    <w:rsid w:val="00883627"/>
    <w:rsid w:val="008844D8"/>
    <w:rsid w:val="008855A7"/>
    <w:rsid w:val="00885EA6"/>
    <w:rsid w:val="00894851"/>
    <w:rsid w:val="008970C0"/>
    <w:rsid w:val="008A4908"/>
    <w:rsid w:val="008B1C20"/>
    <w:rsid w:val="008B24B7"/>
    <w:rsid w:val="008B291B"/>
    <w:rsid w:val="008B527F"/>
    <w:rsid w:val="008B7BF7"/>
    <w:rsid w:val="008C51DF"/>
    <w:rsid w:val="008D043F"/>
    <w:rsid w:val="008D0C02"/>
    <w:rsid w:val="008D7ACE"/>
    <w:rsid w:val="008E23E7"/>
    <w:rsid w:val="008E64C4"/>
    <w:rsid w:val="008E69D8"/>
    <w:rsid w:val="009046C7"/>
    <w:rsid w:val="00906933"/>
    <w:rsid w:val="00907F73"/>
    <w:rsid w:val="00910A69"/>
    <w:rsid w:val="00911003"/>
    <w:rsid w:val="009159EE"/>
    <w:rsid w:val="00920F46"/>
    <w:rsid w:val="0092159B"/>
    <w:rsid w:val="00934898"/>
    <w:rsid w:val="00940F0E"/>
    <w:rsid w:val="0095049A"/>
    <w:rsid w:val="009511C3"/>
    <w:rsid w:val="00960958"/>
    <w:rsid w:val="00960D26"/>
    <w:rsid w:val="00961E5C"/>
    <w:rsid w:val="009629E6"/>
    <w:rsid w:val="00963CFB"/>
    <w:rsid w:val="00970536"/>
    <w:rsid w:val="00970B21"/>
    <w:rsid w:val="0097154B"/>
    <w:rsid w:val="00971E6F"/>
    <w:rsid w:val="009748CC"/>
    <w:rsid w:val="0097768E"/>
    <w:rsid w:val="0098058C"/>
    <w:rsid w:val="00981C8E"/>
    <w:rsid w:val="0098368D"/>
    <w:rsid w:val="00984326"/>
    <w:rsid w:val="009854D0"/>
    <w:rsid w:val="00993638"/>
    <w:rsid w:val="00993667"/>
    <w:rsid w:val="00993DCD"/>
    <w:rsid w:val="00995800"/>
    <w:rsid w:val="00997E1E"/>
    <w:rsid w:val="009A2FCC"/>
    <w:rsid w:val="009A4998"/>
    <w:rsid w:val="009A770A"/>
    <w:rsid w:val="009B0ADC"/>
    <w:rsid w:val="009B40CC"/>
    <w:rsid w:val="009C07D6"/>
    <w:rsid w:val="009C3126"/>
    <w:rsid w:val="009C4B80"/>
    <w:rsid w:val="009D0056"/>
    <w:rsid w:val="009D4FF5"/>
    <w:rsid w:val="009E29EF"/>
    <w:rsid w:val="009E3D6A"/>
    <w:rsid w:val="009E5C0C"/>
    <w:rsid w:val="009E7DEB"/>
    <w:rsid w:val="009F3361"/>
    <w:rsid w:val="009F34C8"/>
    <w:rsid w:val="009F4B78"/>
    <w:rsid w:val="009F63E4"/>
    <w:rsid w:val="009F742F"/>
    <w:rsid w:val="00A01C6E"/>
    <w:rsid w:val="00A036F9"/>
    <w:rsid w:val="00A14914"/>
    <w:rsid w:val="00A14A01"/>
    <w:rsid w:val="00A23A50"/>
    <w:rsid w:val="00A3382C"/>
    <w:rsid w:val="00A36D4B"/>
    <w:rsid w:val="00A41039"/>
    <w:rsid w:val="00A41E13"/>
    <w:rsid w:val="00A470D0"/>
    <w:rsid w:val="00A55646"/>
    <w:rsid w:val="00A6390D"/>
    <w:rsid w:val="00A64B46"/>
    <w:rsid w:val="00A712BC"/>
    <w:rsid w:val="00A81533"/>
    <w:rsid w:val="00A81FE3"/>
    <w:rsid w:val="00A841C7"/>
    <w:rsid w:val="00A85E37"/>
    <w:rsid w:val="00A93E07"/>
    <w:rsid w:val="00A94A81"/>
    <w:rsid w:val="00A960C7"/>
    <w:rsid w:val="00A9743E"/>
    <w:rsid w:val="00AA1136"/>
    <w:rsid w:val="00AA2B3B"/>
    <w:rsid w:val="00AA377D"/>
    <w:rsid w:val="00AA3A1F"/>
    <w:rsid w:val="00AA4B65"/>
    <w:rsid w:val="00AA5674"/>
    <w:rsid w:val="00AB1927"/>
    <w:rsid w:val="00AB5F22"/>
    <w:rsid w:val="00AC10E4"/>
    <w:rsid w:val="00AC2534"/>
    <w:rsid w:val="00AC43AD"/>
    <w:rsid w:val="00AC589B"/>
    <w:rsid w:val="00AC7263"/>
    <w:rsid w:val="00AC78F9"/>
    <w:rsid w:val="00AD0FC4"/>
    <w:rsid w:val="00AD12B3"/>
    <w:rsid w:val="00AD5163"/>
    <w:rsid w:val="00AD76DA"/>
    <w:rsid w:val="00AE516E"/>
    <w:rsid w:val="00AE5558"/>
    <w:rsid w:val="00AF0768"/>
    <w:rsid w:val="00AF18D7"/>
    <w:rsid w:val="00AF2F09"/>
    <w:rsid w:val="00AF51CC"/>
    <w:rsid w:val="00B0085B"/>
    <w:rsid w:val="00B00CAA"/>
    <w:rsid w:val="00B0195D"/>
    <w:rsid w:val="00B03C3F"/>
    <w:rsid w:val="00B14C1F"/>
    <w:rsid w:val="00B150CF"/>
    <w:rsid w:val="00B16B15"/>
    <w:rsid w:val="00B17C48"/>
    <w:rsid w:val="00B22500"/>
    <w:rsid w:val="00B22F7A"/>
    <w:rsid w:val="00B27828"/>
    <w:rsid w:val="00B27B64"/>
    <w:rsid w:val="00B301A6"/>
    <w:rsid w:val="00B30F8F"/>
    <w:rsid w:val="00B36730"/>
    <w:rsid w:val="00B37B12"/>
    <w:rsid w:val="00B513F6"/>
    <w:rsid w:val="00B515EB"/>
    <w:rsid w:val="00B5246F"/>
    <w:rsid w:val="00B53DB0"/>
    <w:rsid w:val="00B60BA2"/>
    <w:rsid w:val="00B6168D"/>
    <w:rsid w:val="00B61B4C"/>
    <w:rsid w:val="00B63B64"/>
    <w:rsid w:val="00B664E4"/>
    <w:rsid w:val="00B66BA7"/>
    <w:rsid w:val="00B723F1"/>
    <w:rsid w:val="00B734C2"/>
    <w:rsid w:val="00B8155A"/>
    <w:rsid w:val="00B82B16"/>
    <w:rsid w:val="00B91B42"/>
    <w:rsid w:val="00B92012"/>
    <w:rsid w:val="00BA1519"/>
    <w:rsid w:val="00BA5C54"/>
    <w:rsid w:val="00BB0C68"/>
    <w:rsid w:val="00BB1B5B"/>
    <w:rsid w:val="00BB2906"/>
    <w:rsid w:val="00BB3699"/>
    <w:rsid w:val="00BC4F6D"/>
    <w:rsid w:val="00BD05E1"/>
    <w:rsid w:val="00BD17C8"/>
    <w:rsid w:val="00BD3E64"/>
    <w:rsid w:val="00BD5527"/>
    <w:rsid w:val="00BD7DAD"/>
    <w:rsid w:val="00BD7DC1"/>
    <w:rsid w:val="00BE0D68"/>
    <w:rsid w:val="00BE51DE"/>
    <w:rsid w:val="00BE7110"/>
    <w:rsid w:val="00BE7672"/>
    <w:rsid w:val="00BF0E22"/>
    <w:rsid w:val="00BF16CB"/>
    <w:rsid w:val="00BF36F3"/>
    <w:rsid w:val="00C00286"/>
    <w:rsid w:val="00C00696"/>
    <w:rsid w:val="00C04166"/>
    <w:rsid w:val="00C06693"/>
    <w:rsid w:val="00C06B2A"/>
    <w:rsid w:val="00C06B5F"/>
    <w:rsid w:val="00C11486"/>
    <w:rsid w:val="00C208C3"/>
    <w:rsid w:val="00C20F13"/>
    <w:rsid w:val="00C262A4"/>
    <w:rsid w:val="00C27FC6"/>
    <w:rsid w:val="00C31E25"/>
    <w:rsid w:val="00C36B93"/>
    <w:rsid w:val="00C40E02"/>
    <w:rsid w:val="00C422A0"/>
    <w:rsid w:val="00C4299D"/>
    <w:rsid w:val="00C429D7"/>
    <w:rsid w:val="00C431A8"/>
    <w:rsid w:val="00C478FE"/>
    <w:rsid w:val="00C51BCE"/>
    <w:rsid w:val="00C5371C"/>
    <w:rsid w:val="00C604EF"/>
    <w:rsid w:val="00C64A37"/>
    <w:rsid w:val="00C73B43"/>
    <w:rsid w:val="00C76078"/>
    <w:rsid w:val="00C7636B"/>
    <w:rsid w:val="00C763A3"/>
    <w:rsid w:val="00C806F0"/>
    <w:rsid w:val="00C83969"/>
    <w:rsid w:val="00C83D65"/>
    <w:rsid w:val="00C8555D"/>
    <w:rsid w:val="00C87B0F"/>
    <w:rsid w:val="00C92488"/>
    <w:rsid w:val="00C92959"/>
    <w:rsid w:val="00C92A3C"/>
    <w:rsid w:val="00C940B9"/>
    <w:rsid w:val="00C942F3"/>
    <w:rsid w:val="00C956E1"/>
    <w:rsid w:val="00C96A75"/>
    <w:rsid w:val="00C97E12"/>
    <w:rsid w:val="00CA0AEE"/>
    <w:rsid w:val="00CA1ED1"/>
    <w:rsid w:val="00CA6F4B"/>
    <w:rsid w:val="00CB16F4"/>
    <w:rsid w:val="00CB2B7D"/>
    <w:rsid w:val="00CB62A6"/>
    <w:rsid w:val="00CB75F5"/>
    <w:rsid w:val="00CD0DB4"/>
    <w:rsid w:val="00CE26F7"/>
    <w:rsid w:val="00CE2909"/>
    <w:rsid w:val="00CE3742"/>
    <w:rsid w:val="00CE74AB"/>
    <w:rsid w:val="00CE780B"/>
    <w:rsid w:val="00CE7ED3"/>
    <w:rsid w:val="00CE7FA7"/>
    <w:rsid w:val="00D01C76"/>
    <w:rsid w:val="00D021BB"/>
    <w:rsid w:val="00D02A35"/>
    <w:rsid w:val="00D02B09"/>
    <w:rsid w:val="00D07362"/>
    <w:rsid w:val="00D10FBC"/>
    <w:rsid w:val="00D11998"/>
    <w:rsid w:val="00D12CBA"/>
    <w:rsid w:val="00D145E3"/>
    <w:rsid w:val="00D15764"/>
    <w:rsid w:val="00D15E88"/>
    <w:rsid w:val="00D17036"/>
    <w:rsid w:val="00D1708B"/>
    <w:rsid w:val="00D30ECA"/>
    <w:rsid w:val="00D3210A"/>
    <w:rsid w:val="00D33429"/>
    <w:rsid w:val="00D3375A"/>
    <w:rsid w:val="00D3574F"/>
    <w:rsid w:val="00D365A0"/>
    <w:rsid w:val="00D4097B"/>
    <w:rsid w:val="00D44308"/>
    <w:rsid w:val="00D4567F"/>
    <w:rsid w:val="00D53C09"/>
    <w:rsid w:val="00D5479D"/>
    <w:rsid w:val="00D57325"/>
    <w:rsid w:val="00D57540"/>
    <w:rsid w:val="00D57C81"/>
    <w:rsid w:val="00D600DB"/>
    <w:rsid w:val="00D60470"/>
    <w:rsid w:val="00D61432"/>
    <w:rsid w:val="00D64936"/>
    <w:rsid w:val="00D65011"/>
    <w:rsid w:val="00D67E44"/>
    <w:rsid w:val="00D85354"/>
    <w:rsid w:val="00D9183D"/>
    <w:rsid w:val="00DA20D9"/>
    <w:rsid w:val="00DA423E"/>
    <w:rsid w:val="00DA6095"/>
    <w:rsid w:val="00DA622F"/>
    <w:rsid w:val="00DB1CEA"/>
    <w:rsid w:val="00DB456C"/>
    <w:rsid w:val="00DB7C83"/>
    <w:rsid w:val="00DC0FEA"/>
    <w:rsid w:val="00DC21EE"/>
    <w:rsid w:val="00DC339A"/>
    <w:rsid w:val="00DC3AED"/>
    <w:rsid w:val="00DD5DC0"/>
    <w:rsid w:val="00DD6A83"/>
    <w:rsid w:val="00DD6C03"/>
    <w:rsid w:val="00DE0352"/>
    <w:rsid w:val="00DE5342"/>
    <w:rsid w:val="00DE731F"/>
    <w:rsid w:val="00DF37CD"/>
    <w:rsid w:val="00DF4908"/>
    <w:rsid w:val="00DF50C0"/>
    <w:rsid w:val="00E06B40"/>
    <w:rsid w:val="00E1096F"/>
    <w:rsid w:val="00E12396"/>
    <w:rsid w:val="00E12C52"/>
    <w:rsid w:val="00E218AB"/>
    <w:rsid w:val="00E21DB4"/>
    <w:rsid w:val="00E22F4A"/>
    <w:rsid w:val="00E25259"/>
    <w:rsid w:val="00E2525D"/>
    <w:rsid w:val="00E2790D"/>
    <w:rsid w:val="00E30450"/>
    <w:rsid w:val="00E3078B"/>
    <w:rsid w:val="00E333EB"/>
    <w:rsid w:val="00E34191"/>
    <w:rsid w:val="00E36CFD"/>
    <w:rsid w:val="00E43C2A"/>
    <w:rsid w:val="00E44552"/>
    <w:rsid w:val="00E47526"/>
    <w:rsid w:val="00E5179E"/>
    <w:rsid w:val="00E52F27"/>
    <w:rsid w:val="00E55228"/>
    <w:rsid w:val="00E5797B"/>
    <w:rsid w:val="00E74D54"/>
    <w:rsid w:val="00E812F4"/>
    <w:rsid w:val="00E82285"/>
    <w:rsid w:val="00E95A5D"/>
    <w:rsid w:val="00E9652B"/>
    <w:rsid w:val="00EA050C"/>
    <w:rsid w:val="00EA49C1"/>
    <w:rsid w:val="00EC11E4"/>
    <w:rsid w:val="00EC6BE1"/>
    <w:rsid w:val="00ED2176"/>
    <w:rsid w:val="00ED47B4"/>
    <w:rsid w:val="00ED5791"/>
    <w:rsid w:val="00ED623F"/>
    <w:rsid w:val="00ED746D"/>
    <w:rsid w:val="00EE112D"/>
    <w:rsid w:val="00EE148E"/>
    <w:rsid w:val="00EE2477"/>
    <w:rsid w:val="00EF0B1B"/>
    <w:rsid w:val="00EF3E63"/>
    <w:rsid w:val="00EF40DC"/>
    <w:rsid w:val="00EF66C5"/>
    <w:rsid w:val="00F01065"/>
    <w:rsid w:val="00F1029E"/>
    <w:rsid w:val="00F124F0"/>
    <w:rsid w:val="00F125E2"/>
    <w:rsid w:val="00F128E4"/>
    <w:rsid w:val="00F14F46"/>
    <w:rsid w:val="00F20568"/>
    <w:rsid w:val="00F220FF"/>
    <w:rsid w:val="00F222B1"/>
    <w:rsid w:val="00F23E85"/>
    <w:rsid w:val="00F244AF"/>
    <w:rsid w:val="00F26B10"/>
    <w:rsid w:val="00F3047C"/>
    <w:rsid w:val="00F3345A"/>
    <w:rsid w:val="00F350A2"/>
    <w:rsid w:val="00F36B79"/>
    <w:rsid w:val="00F37AD7"/>
    <w:rsid w:val="00F406E8"/>
    <w:rsid w:val="00F41D4C"/>
    <w:rsid w:val="00F52814"/>
    <w:rsid w:val="00F52E19"/>
    <w:rsid w:val="00F548D3"/>
    <w:rsid w:val="00F60610"/>
    <w:rsid w:val="00F653F1"/>
    <w:rsid w:val="00F658F6"/>
    <w:rsid w:val="00F7325B"/>
    <w:rsid w:val="00F85CAA"/>
    <w:rsid w:val="00F879B9"/>
    <w:rsid w:val="00F90934"/>
    <w:rsid w:val="00F91A72"/>
    <w:rsid w:val="00F91ADA"/>
    <w:rsid w:val="00F95A69"/>
    <w:rsid w:val="00FA030E"/>
    <w:rsid w:val="00FA064B"/>
    <w:rsid w:val="00FA4148"/>
    <w:rsid w:val="00FA6BAC"/>
    <w:rsid w:val="00FB1BB9"/>
    <w:rsid w:val="00FB2DA3"/>
    <w:rsid w:val="00FB7413"/>
    <w:rsid w:val="00FC294E"/>
    <w:rsid w:val="00FC3E56"/>
    <w:rsid w:val="00FD09E3"/>
    <w:rsid w:val="00FD5107"/>
    <w:rsid w:val="00FD75BC"/>
    <w:rsid w:val="00FE1AD2"/>
    <w:rsid w:val="00FE41CF"/>
    <w:rsid w:val="00FE5B94"/>
    <w:rsid w:val="00FF0BEB"/>
    <w:rsid w:val="00FF0EB4"/>
    <w:rsid w:val="00FF5B72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6F303D"/>
  <w15:chartTrackingRefBased/>
  <w15:docId w15:val="{5894DD42-2463-4E03-8CA7-E6D32582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774B9"/>
    <w:rPr>
      <w:rFonts w:ascii="Arial" w:hAnsi="Arial"/>
      <w:sz w:val="22"/>
      <w:lang w:val="en-GB" w:eastAsia="en-US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rFonts w:ascii="Wingdings" w:eastAsia="Courier New" w:hAnsi="Wingdings"/>
      <w:b/>
      <w:sz w:val="28"/>
      <w:lang w:val="sl-SI"/>
    </w:rPr>
  </w:style>
  <w:style w:type="paragraph" w:styleId="Naslov3">
    <w:name w:val="heading 3"/>
    <w:basedOn w:val="Navaden"/>
    <w:next w:val="Navaden"/>
    <w:qFormat/>
    <w:pPr>
      <w:keepNext/>
      <w:numPr>
        <w:ilvl w:val="12"/>
      </w:numPr>
      <w:jc w:val="both"/>
      <w:outlineLvl w:val="2"/>
    </w:pPr>
    <w:rPr>
      <w:b/>
      <w:color w:val="FF0000"/>
      <w:lang w:val="sl-SI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poiljatelja">
    <w:name w:val="envelope return"/>
    <w:basedOn w:val="Navaden"/>
    <w:semiHidden/>
    <w:rPr>
      <w:rFonts w:ascii="Arial MT Black" w:hAnsi="Arial MT Black"/>
    </w:rPr>
  </w:style>
  <w:style w:type="paragraph" w:styleId="Naslovnaslovnika">
    <w:name w:val="envelope address"/>
    <w:basedOn w:val="Navaden"/>
    <w:semiHidden/>
    <w:pPr>
      <w:framePr w:w="7920" w:h="1980" w:hRule="exact" w:hSpace="180" w:wrap="auto" w:hAnchor="page" w:xAlign="center" w:yAlign="bottom"/>
      <w:ind w:left="2880"/>
    </w:pPr>
    <w:rPr>
      <w:rFonts w:ascii="Arial MT Black" w:hAnsi="Arial MT Black"/>
      <w:b/>
    </w:rPr>
  </w:style>
  <w:style w:type="paragraph" w:styleId="Noga">
    <w:name w:val="footer"/>
    <w:basedOn w:val="Navaden"/>
    <w:link w:val="NogaZnak"/>
    <w:uiPriority w:val="99"/>
    <w:pPr>
      <w:tabs>
        <w:tab w:val="center" w:pos="4153"/>
        <w:tab w:val="right" w:pos="8306"/>
      </w:tabs>
    </w:pPr>
    <w:rPr>
      <w:rFonts w:ascii="Arial MT Black" w:hAnsi="Arial MT Black"/>
      <w:b/>
      <w:sz w:val="28"/>
    </w:rPr>
  </w:style>
  <w:style w:type="paragraph" w:styleId="Glava">
    <w:name w:val="header"/>
    <w:basedOn w:val="Navaden"/>
    <w:link w:val="GlavaZnak"/>
    <w:pPr>
      <w:tabs>
        <w:tab w:val="center" w:pos="4153"/>
        <w:tab w:val="right" w:pos="8306"/>
      </w:tabs>
    </w:pPr>
  </w:style>
  <w:style w:type="paragraph" w:styleId="Telobesedila2">
    <w:name w:val="Body Text 2"/>
    <w:basedOn w:val="Navaden"/>
    <w:semiHidden/>
    <w:pPr>
      <w:jc w:val="both"/>
    </w:pPr>
    <w:rPr>
      <w:rFonts w:ascii="Wingdings" w:eastAsia="Courier New" w:hAnsi="Wingdings"/>
      <w:b/>
      <w:lang w:val="sl-SI"/>
    </w:rPr>
  </w:style>
  <w:style w:type="paragraph" w:styleId="Telobesedila">
    <w:name w:val="Body Text"/>
    <w:basedOn w:val="Navaden"/>
    <w:semiHidden/>
    <w:pPr>
      <w:jc w:val="both"/>
    </w:pPr>
    <w:rPr>
      <w:rFonts w:ascii="Wingdings" w:eastAsia="Courier New" w:hAnsi="Wingdings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F406E8"/>
    <w:pPr>
      <w:spacing w:after="120"/>
      <w:ind w:left="283"/>
    </w:pPr>
  </w:style>
  <w:style w:type="character" w:customStyle="1" w:styleId="Telobesedila-zamikZnak">
    <w:name w:val="Telo besedila - zamik Znak"/>
    <w:link w:val="Telobesedila-zamik"/>
    <w:uiPriority w:val="99"/>
    <w:semiHidden/>
    <w:rsid w:val="00F406E8"/>
    <w:rPr>
      <w:rFonts w:ascii="Arial" w:hAnsi="Arial"/>
      <w:sz w:val="22"/>
      <w:lang w:val="en-GB" w:eastAsia="en-US"/>
    </w:rPr>
  </w:style>
  <w:style w:type="paragraph" w:styleId="Brezrazmikov">
    <w:name w:val="No Spacing"/>
    <w:basedOn w:val="Navaden"/>
    <w:link w:val="BrezrazmikovZnak"/>
    <w:uiPriority w:val="1"/>
    <w:qFormat/>
    <w:rsid w:val="00B27B64"/>
    <w:rPr>
      <w:rFonts w:ascii="Calibri" w:hAnsi="Calibri"/>
      <w:szCs w:val="22"/>
      <w:lang w:val="sl-SI" w:bidi="en-US"/>
    </w:rPr>
  </w:style>
  <w:style w:type="character" w:customStyle="1" w:styleId="BrezrazmikovZnak">
    <w:name w:val="Brez razmikov Znak"/>
    <w:link w:val="Brezrazmikov"/>
    <w:uiPriority w:val="1"/>
    <w:rsid w:val="00B27B64"/>
    <w:rPr>
      <w:rFonts w:ascii="Calibri" w:hAnsi="Calibri"/>
      <w:sz w:val="22"/>
      <w:szCs w:val="22"/>
      <w:lang w:eastAsia="en-US" w:bidi="en-US"/>
    </w:rPr>
  </w:style>
  <w:style w:type="character" w:styleId="Hiperpovezava">
    <w:name w:val="Hyperlink"/>
    <w:uiPriority w:val="99"/>
    <w:unhideWhenUsed/>
    <w:rsid w:val="0038697E"/>
    <w:rPr>
      <w:color w:val="0563C1"/>
      <w:u w:val="single"/>
    </w:rPr>
  </w:style>
  <w:style w:type="paragraph" w:styleId="Odstavekseznama">
    <w:name w:val="List Paragraph"/>
    <w:basedOn w:val="Navaden"/>
    <w:uiPriority w:val="34"/>
    <w:qFormat/>
    <w:rsid w:val="00E22F4A"/>
    <w:pPr>
      <w:ind w:left="708"/>
    </w:pPr>
    <w:rPr>
      <w:lang w:val="sl-SI" w:eastAsia="sl-SI"/>
    </w:rPr>
  </w:style>
  <w:style w:type="character" w:customStyle="1" w:styleId="BesedilooblakaZnak">
    <w:name w:val="Besedilo oblačka Znak"/>
    <w:link w:val="Besedilooblaka"/>
    <w:uiPriority w:val="99"/>
    <w:semiHidden/>
    <w:rsid w:val="00E22F4A"/>
    <w:rPr>
      <w:rFonts w:ascii="Tahoma" w:hAnsi="Tahoma" w:cs="Tahoma"/>
      <w:sz w:val="16"/>
      <w:szCs w:val="16"/>
      <w:lang w:val="en-GB" w:eastAsia="en-US"/>
    </w:rPr>
  </w:style>
  <w:style w:type="paragraph" w:customStyle="1" w:styleId="Default">
    <w:name w:val="Default"/>
    <w:basedOn w:val="Navaden"/>
    <w:rsid w:val="0056789C"/>
    <w:pPr>
      <w:autoSpaceDE w:val="0"/>
      <w:autoSpaceDN w:val="0"/>
    </w:pPr>
    <w:rPr>
      <w:rFonts w:eastAsia="Calibri" w:cs="Arial"/>
      <w:color w:val="000000"/>
      <w:sz w:val="24"/>
      <w:szCs w:val="24"/>
      <w:lang w:val="sl-SI" w:eastAsia="sl-SI"/>
    </w:rPr>
  </w:style>
  <w:style w:type="character" w:customStyle="1" w:styleId="GlavaZnak">
    <w:name w:val="Glava Znak"/>
    <w:link w:val="Glava"/>
    <w:rsid w:val="000C77E2"/>
    <w:rPr>
      <w:rFonts w:ascii="Arial" w:hAnsi="Arial"/>
      <w:sz w:val="22"/>
      <w:lang w:val="en-GB" w:eastAsia="en-US"/>
    </w:rPr>
  </w:style>
  <w:style w:type="character" w:customStyle="1" w:styleId="NogaZnak">
    <w:name w:val="Noga Znak"/>
    <w:link w:val="Noga"/>
    <w:uiPriority w:val="99"/>
    <w:rsid w:val="001E7336"/>
    <w:rPr>
      <w:rFonts w:ascii="Arial MT Black" w:hAnsi="Arial MT Black"/>
      <w:b/>
      <w:sz w:val="28"/>
      <w:lang w:val="en-GB" w:eastAsia="en-US"/>
    </w:rPr>
  </w:style>
  <w:style w:type="character" w:styleId="Nerazreenaomemba">
    <w:name w:val="Unresolved Mention"/>
    <w:uiPriority w:val="99"/>
    <w:semiHidden/>
    <w:unhideWhenUsed/>
    <w:rsid w:val="001702BB"/>
    <w:rPr>
      <w:color w:val="605E5C"/>
      <w:shd w:val="clear" w:color="auto" w:fill="E1DFDD"/>
    </w:rPr>
  </w:style>
  <w:style w:type="paragraph" w:styleId="Navadensplet">
    <w:name w:val="Normal (Web)"/>
    <w:basedOn w:val="Navaden"/>
    <w:uiPriority w:val="99"/>
    <w:unhideWhenUsed/>
    <w:rsid w:val="00C8555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sl-SI" w:eastAsia="sl-SI"/>
    </w:rPr>
  </w:style>
  <w:style w:type="paragraph" w:styleId="Golobesedilo">
    <w:name w:val="Plain Text"/>
    <w:basedOn w:val="Navaden"/>
    <w:link w:val="GolobesediloZnak"/>
    <w:rsid w:val="00EE148E"/>
    <w:rPr>
      <w:rFonts w:ascii="Courier New" w:hAnsi="Courier New"/>
      <w:sz w:val="20"/>
      <w:lang w:val="sl-SI"/>
    </w:rPr>
  </w:style>
  <w:style w:type="character" w:customStyle="1" w:styleId="GolobesediloZnak">
    <w:name w:val="Golo besedilo Znak"/>
    <w:link w:val="Golobesedilo"/>
    <w:rsid w:val="00EE148E"/>
    <w:rPr>
      <w:rFonts w:ascii="Courier New" w:hAnsi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71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8D52E-C7D0-4EF0-869D-D96E007C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1081</Words>
  <Characters>6165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Šifra:</vt:lpstr>
      <vt:lpstr>Šifra:</vt:lpstr>
    </vt:vector>
  </TitlesOfParts>
  <Company>Obcina Komenda</Company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Šifra:</dc:title>
  <dc:subject/>
  <dc:creator>Aleksdandra Čevka</dc:creator>
  <cp:keywords/>
  <dc:description/>
  <cp:lastModifiedBy>Matevž Kirbus</cp:lastModifiedBy>
  <cp:revision>12</cp:revision>
  <cp:lastPrinted>2024-09-12T07:25:00Z</cp:lastPrinted>
  <dcterms:created xsi:type="dcterms:W3CDTF">2024-09-26T08:21:00Z</dcterms:created>
  <dcterms:modified xsi:type="dcterms:W3CDTF">2024-09-27T08:01:00Z</dcterms:modified>
</cp:coreProperties>
</file>